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A1" w:rsidRDefault="008E4CB4" w:rsidP="007649C3">
      <w:pPr>
        <w:spacing w:line="36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Comments to Oversight Board</w:t>
      </w:r>
    </w:p>
    <w:p w:rsidR="009B42A1" w:rsidRDefault="009B42A1">
      <w:pPr>
        <w:spacing w:line="360" w:lineRule="auto"/>
        <w:jc w:val="center"/>
        <w:rPr>
          <w:rFonts w:ascii="Times New Roman" w:eastAsia="Times New Roman" w:hAnsi="Times New Roman" w:cs="Times New Roman"/>
          <w:b/>
          <w:smallCaps/>
          <w:sz w:val="24"/>
          <w:szCs w:val="24"/>
        </w:rPr>
      </w:pPr>
    </w:p>
    <w:p w:rsidR="009B42A1" w:rsidRPr="000464F9" w:rsidRDefault="008E4CB4" w:rsidP="000464F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How Meta Should Treat Symbols </w:t>
      </w:r>
      <w:proofErr w:type="gramStart"/>
      <w:r>
        <w:rPr>
          <w:rFonts w:ascii="Times New Roman" w:eastAsia="Times New Roman" w:hAnsi="Times New Roman" w:cs="Times New Roman"/>
          <w:b/>
          <w:sz w:val="24"/>
          <w:szCs w:val="24"/>
        </w:rPr>
        <w:t>With</w:t>
      </w:r>
      <w:proofErr w:type="gramEnd"/>
      <w:r>
        <w:rPr>
          <w:rFonts w:ascii="Times New Roman" w:eastAsia="Times New Roman" w:hAnsi="Times New Roman" w:cs="Times New Roman"/>
          <w:b/>
          <w:sz w:val="24"/>
          <w:szCs w:val="24"/>
        </w:rPr>
        <w:t xml:space="preserve"> Different Meanings When Reviewing At Scale, Where The Review By The Company’s Subject Matter Experts Is Limited</w:t>
      </w:r>
    </w:p>
    <w:p w:rsidR="0077086A" w:rsidRDefault="008E4CB4">
      <w:pPr>
        <w:spacing w:line="360" w:lineRule="auto"/>
        <w:jc w:val="both"/>
        <w:rPr>
          <w:rFonts w:ascii="Times New Roman" w:eastAsia="Times New Roman" w:hAnsi="Times New Roman" w:cs="Times New Roman"/>
          <w:sz w:val="24"/>
          <w:szCs w:val="24"/>
        </w:rPr>
      </w:pPr>
      <w:r w:rsidRPr="00A17F6F">
        <w:rPr>
          <w:rFonts w:ascii="Times New Roman" w:eastAsia="Times New Roman" w:hAnsi="Times New Roman" w:cs="Times New Roman"/>
          <w:sz w:val="24"/>
          <w:szCs w:val="24"/>
        </w:rPr>
        <w:t xml:space="preserve">When we discuss the limited review of subject matter experts, we understand that while policies and human rights obligations are in place and being followed, there is a discrepancy between when symbols used in a particular context need to be interpreted in a way that causes harm to the larger public interest. We suggest the incorporation of an objective and contextual standard for evaluating symbols with different meanings, when reviewing at scale. </w:t>
      </w:r>
      <w:r w:rsidR="00DF1AED" w:rsidRPr="00A17F6F">
        <w:rPr>
          <w:rFonts w:ascii="Times New Roman" w:eastAsia="Times New Roman" w:hAnsi="Times New Roman" w:cs="Times New Roman"/>
          <w:sz w:val="24"/>
          <w:szCs w:val="24"/>
        </w:rPr>
        <w:t>International human rights instruments</w:t>
      </w:r>
      <w:r w:rsidRPr="00A17F6F">
        <w:rPr>
          <w:rFonts w:ascii="Times New Roman" w:eastAsia="Times New Roman" w:hAnsi="Times New Roman" w:cs="Times New Roman"/>
          <w:sz w:val="24"/>
          <w:szCs w:val="24"/>
        </w:rPr>
        <w:t xml:space="preserve"> </w:t>
      </w:r>
      <w:r w:rsidR="00003AC6" w:rsidRPr="00A17F6F">
        <w:rPr>
          <w:rFonts w:ascii="Times New Roman" w:eastAsia="Times New Roman" w:hAnsi="Times New Roman" w:cs="Times New Roman"/>
          <w:sz w:val="24"/>
          <w:szCs w:val="24"/>
        </w:rPr>
        <w:t>pr</w:t>
      </w:r>
      <w:r w:rsidR="00DF1AED" w:rsidRPr="00A17F6F">
        <w:rPr>
          <w:rFonts w:ascii="Times New Roman" w:eastAsia="Times New Roman" w:hAnsi="Times New Roman" w:cs="Times New Roman"/>
          <w:sz w:val="24"/>
          <w:szCs w:val="24"/>
        </w:rPr>
        <w:t>ovide an objective criterion</w:t>
      </w:r>
      <w:r w:rsidR="00003AC6" w:rsidRPr="00A17F6F">
        <w:rPr>
          <w:rFonts w:ascii="Times New Roman" w:eastAsia="Times New Roman" w:hAnsi="Times New Roman" w:cs="Times New Roman"/>
          <w:sz w:val="24"/>
          <w:szCs w:val="24"/>
        </w:rPr>
        <w:t xml:space="preserve"> to gauge the </w:t>
      </w:r>
      <w:r w:rsidR="00DF1AED" w:rsidRPr="00A17F6F">
        <w:rPr>
          <w:rFonts w:ascii="Times New Roman" w:eastAsia="Times New Roman" w:hAnsi="Times New Roman" w:cs="Times New Roman"/>
          <w:sz w:val="24"/>
          <w:szCs w:val="24"/>
        </w:rPr>
        <w:t>degree of neutrality of symbols with different meaning</w:t>
      </w:r>
      <w:r w:rsidR="007D22FF">
        <w:rPr>
          <w:rFonts w:ascii="Times New Roman" w:eastAsia="Times New Roman" w:hAnsi="Times New Roman" w:cs="Times New Roman"/>
          <w:sz w:val="24"/>
          <w:szCs w:val="24"/>
        </w:rPr>
        <w:t>s</w:t>
      </w:r>
      <w:r w:rsidR="00DF1AED" w:rsidRPr="00A17F6F">
        <w:rPr>
          <w:rFonts w:ascii="Times New Roman" w:eastAsia="Times New Roman" w:hAnsi="Times New Roman" w:cs="Times New Roman"/>
          <w:sz w:val="24"/>
          <w:szCs w:val="24"/>
        </w:rPr>
        <w:t xml:space="preserve">. </w:t>
      </w:r>
      <w:r w:rsidRPr="00A17F6F">
        <w:rPr>
          <w:rFonts w:ascii="Times New Roman" w:eastAsia="Times New Roman" w:hAnsi="Times New Roman" w:cs="Times New Roman"/>
          <w:sz w:val="24"/>
          <w:szCs w:val="24"/>
        </w:rPr>
        <w:t>Article 4 of CERD imposes an obligation on the state parties to prevent the dissemination of ideas based on racial superiority or racial hatred.</w:t>
      </w:r>
      <w:r w:rsidRPr="00A17F6F">
        <w:rPr>
          <w:rFonts w:ascii="Times New Roman" w:eastAsia="Times New Roman" w:hAnsi="Times New Roman" w:cs="Times New Roman"/>
          <w:sz w:val="24"/>
          <w:szCs w:val="24"/>
          <w:vertAlign w:val="superscript"/>
        </w:rPr>
        <w:footnoteReference w:id="1"/>
      </w:r>
      <w:r w:rsidRPr="00A17F6F">
        <w:rPr>
          <w:rFonts w:ascii="Times New Roman" w:eastAsia="Times New Roman" w:hAnsi="Times New Roman" w:cs="Times New Roman"/>
          <w:sz w:val="24"/>
          <w:szCs w:val="24"/>
        </w:rPr>
        <w:t xml:space="preserve"> </w:t>
      </w:r>
      <w:r w:rsidR="00DF1AED" w:rsidRPr="00A17F6F">
        <w:rPr>
          <w:rFonts w:ascii="Times New Roman" w:eastAsia="Times New Roman" w:hAnsi="Times New Roman" w:cs="Times New Roman"/>
          <w:sz w:val="24"/>
          <w:szCs w:val="24"/>
        </w:rPr>
        <w:t>Moreover, A</w:t>
      </w:r>
      <w:r w:rsidRPr="00A17F6F">
        <w:rPr>
          <w:rFonts w:ascii="Times New Roman" w:eastAsia="Times New Roman" w:hAnsi="Times New Roman" w:cs="Times New Roman"/>
          <w:sz w:val="24"/>
          <w:szCs w:val="24"/>
        </w:rPr>
        <w:t>rticle 19 and 20 of the ICCPR contain provisions regulating freedom of expression and advocacy of hatred in the international sphere</w:t>
      </w:r>
      <w:r w:rsidR="007D22FF">
        <w:rPr>
          <w:rFonts w:ascii="Times New Roman" w:eastAsia="Times New Roman" w:hAnsi="Times New Roman" w:cs="Times New Roman"/>
          <w:sz w:val="24"/>
          <w:szCs w:val="24"/>
        </w:rPr>
        <w:t xml:space="preserve">. The objective standard is the evaluation of ideas with racist and hateful connotations. These can be operationalized by Meta with the help of the case laws discussed below. </w:t>
      </w:r>
      <w:r w:rsidR="00003AC6" w:rsidRPr="00A17F6F">
        <w:rPr>
          <w:rFonts w:ascii="Times New Roman" w:eastAsia="Times New Roman" w:hAnsi="Times New Roman" w:cs="Times New Roman"/>
          <w:sz w:val="24"/>
          <w:szCs w:val="24"/>
        </w:rPr>
        <w:t>I</w:t>
      </w:r>
      <w:r w:rsidRPr="00A17F6F">
        <w:rPr>
          <w:rFonts w:ascii="Times New Roman" w:eastAsia="Times New Roman" w:hAnsi="Times New Roman" w:cs="Times New Roman"/>
          <w:sz w:val="24"/>
          <w:szCs w:val="24"/>
        </w:rPr>
        <w:t xml:space="preserve">n the cases of </w:t>
      </w:r>
      <w:proofErr w:type="spellStart"/>
      <w:r w:rsidRPr="00A17F6F">
        <w:rPr>
          <w:rFonts w:ascii="Times New Roman" w:eastAsia="Times New Roman" w:hAnsi="Times New Roman" w:cs="Times New Roman"/>
          <w:i/>
          <w:sz w:val="24"/>
          <w:szCs w:val="24"/>
        </w:rPr>
        <w:t>Jersild</w:t>
      </w:r>
      <w:proofErr w:type="spellEnd"/>
      <w:r w:rsidRPr="00A17F6F">
        <w:rPr>
          <w:rFonts w:ascii="Times New Roman" w:eastAsia="Times New Roman" w:hAnsi="Times New Roman" w:cs="Times New Roman"/>
          <w:i/>
          <w:sz w:val="24"/>
          <w:szCs w:val="24"/>
        </w:rPr>
        <w:t xml:space="preserve"> </w:t>
      </w:r>
      <w:r w:rsidRPr="00A17F6F">
        <w:rPr>
          <w:rFonts w:ascii="Times New Roman" w:eastAsia="Times New Roman" w:hAnsi="Times New Roman" w:cs="Times New Roman"/>
          <w:sz w:val="24"/>
          <w:szCs w:val="24"/>
        </w:rPr>
        <w:t xml:space="preserve">v. </w:t>
      </w:r>
      <w:r w:rsidRPr="00A17F6F">
        <w:rPr>
          <w:rFonts w:ascii="Times New Roman" w:eastAsia="Times New Roman" w:hAnsi="Times New Roman" w:cs="Times New Roman"/>
          <w:i/>
          <w:sz w:val="24"/>
          <w:szCs w:val="24"/>
        </w:rPr>
        <w:t>Denmark</w:t>
      </w:r>
      <w:r w:rsidR="00256737" w:rsidRPr="00A17F6F">
        <w:rPr>
          <w:rFonts w:ascii="Times New Roman" w:eastAsia="Times New Roman" w:hAnsi="Times New Roman" w:cs="Times New Roman"/>
          <w:i/>
          <w:sz w:val="24"/>
          <w:szCs w:val="24"/>
        </w:rPr>
        <w:t>,</w:t>
      </w:r>
      <w:r w:rsidRPr="00A17F6F">
        <w:rPr>
          <w:rFonts w:ascii="Times New Roman" w:eastAsia="Times New Roman" w:hAnsi="Times New Roman" w:cs="Times New Roman"/>
          <w:sz w:val="24"/>
          <w:szCs w:val="24"/>
          <w:vertAlign w:val="superscript"/>
        </w:rPr>
        <w:footnoteReference w:id="2"/>
      </w:r>
      <w:r w:rsidRPr="00A17F6F">
        <w:rPr>
          <w:rFonts w:ascii="Times New Roman" w:eastAsia="Times New Roman" w:hAnsi="Times New Roman" w:cs="Times New Roman"/>
          <w:sz w:val="24"/>
          <w:szCs w:val="24"/>
        </w:rPr>
        <w:t xml:space="preserve"> and </w:t>
      </w:r>
      <w:proofErr w:type="spellStart"/>
      <w:r w:rsidRPr="00A17F6F">
        <w:rPr>
          <w:rFonts w:ascii="Times New Roman" w:eastAsia="Times New Roman" w:hAnsi="Times New Roman" w:cs="Times New Roman"/>
          <w:i/>
          <w:sz w:val="24"/>
          <w:szCs w:val="24"/>
        </w:rPr>
        <w:t>Faurisson</w:t>
      </w:r>
      <w:proofErr w:type="spellEnd"/>
      <w:r w:rsidRPr="00A17F6F">
        <w:rPr>
          <w:rFonts w:ascii="Times New Roman" w:eastAsia="Times New Roman" w:hAnsi="Times New Roman" w:cs="Times New Roman"/>
          <w:i/>
          <w:sz w:val="24"/>
          <w:szCs w:val="24"/>
        </w:rPr>
        <w:t xml:space="preserve"> </w:t>
      </w:r>
      <w:r w:rsidRPr="00A17F6F">
        <w:rPr>
          <w:rFonts w:ascii="Times New Roman" w:eastAsia="Times New Roman" w:hAnsi="Times New Roman" w:cs="Times New Roman"/>
          <w:sz w:val="24"/>
          <w:szCs w:val="24"/>
        </w:rPr>
        <w:t xml:space="preserve">v. </w:t>
      </w:r>
      <w:r w:rsidRPr="00A17F6F">
        <w:rPr>
          <w:rFonts w:ascii="Times New Roman" w:eastAsia="Times New Roman" w:hAnsi="Times New Roman" w:cs="Times New Roman"/>
          <w:i/>
          <w:sz w:val="24"/>
          <w:szCs w:val="24"/>
        </w:rPr>
        <w:t>France</w:t>
      </w:r>
      <w:r w:rsidR="00256737" w:rsidRPr="00A17F6F">
        <w:rPr>
          <w:rFonts w:ascii="Times New Roman" w:eastAsia="Times New Roman" w:hAnsi="Times New Roman" w:cs="Times New Roman"/>
          <w:i/>
          <w:sz w:val="24"/>
          <w:szCs w:val="24"/>
        </w:rPr>
        <w:t>,</w:t>
      </w:r>
      <w:r w:rsidRPr="00A17F6F">
        <w:rPr>
          <w:rFonts w:ascii="Times New Roman" w:eastAsia="Times New Roman" w:hAnsi="Times New Roman" w:cs="Times New Roman"/>
          <w:sz w:val="24"/>
          <w:szCs w:val="24"/>
          <w:vertAlign w:val="superscript"/>
        </w:rPr>
        <w:footnoteReference w:id="3"/>
      </w:r>
      <w:r w:rsidRPr="00A17F6F">
        <w:rPr>
          <w:rFonts w:ascii="Times New Roman" w:eastAsia="Times New Roman" w:hAnsi="Times New Roman" w:cs="Times New Roman"/>
          <w:sz w:val="24"/>
          <w:szCs w:val="24"/>
        </w:rPr>
        <w:t xml:space="preserve"> it was observed that the item in question must be viewed from an objective point of view to judge as for its purpose of propagation of racist views and ideas. </w:t>
      </w:r>
      <w:r w:rsidR="007D22FF">
        <w:rPr>
          <w:rFonts w:ascii="Times New Roman" w:eastAsia="Times New Roman" w:hAnsi="Times New Roman" w:cs="Times New Roman"/>
          <w:sz w:val="24"/>
          <w:szCs w:val="24"/>
        </w:rPr>
        <w:t>I</w:t>
      </w:r>
      <w:r w:rsidRPr="00A17F6F">
        <w:rPr>
          <w:rFonts w:ascii="Times New Roman" w:eastAsia="Times New Roman" w:hAnsi="Times New Roman" w:cs="Times New Roman"/>
          <w:sz w:val="24"/>
          <w:szCs w:val="24"/>
        </w:rPr>
        <w:t xml:space="preserve">n the former case, while assessing the racist statement made by a journalist, the Court observed that </w:t>
      </w:r>
      <w:r w:rsidR="00003AC6" w:rsidRPr="00A17F6F">
        <w:rPr>
          <w:rFonts w:ascii="Times New Roman" w:eastAsia="Times New Roman" w:hAnsi="Times New Roman" w:cs="Times New Roman"/>
          <w:sz w:val="24"/>
          <w:szCs w:val="24"/>
        </w:rPr>
        <w:t>the item in question</w:t>
      </w:r>
      <w:r w:rsidRPr="00A17F6F">
        <w:rPr>
          <w:rFonts w:ascii="Times New Roman" w:eastAsia="Times New Roman" w:hAnsi="Times New Roman" w:cs="Times New Roman"/>
          <w:sz w:val="24"/>
          <w:szCs w:val="24"/>
        </w:rPr>
        <w:t xml:space="preserve"> must be considered as a whole in the context in which the statement was made, taking into consideration factors like associated history, contextual analysis, etc. Moreover, Meta has </w:t>
      </w:r>
      <w:r w:rsidR="007D22FF">
        <w:rPr>
          <w:rFonts w:ascii="Times New Roman" w:eastAsia="Times New Roman" w:hAnsi="Times New Roman" w:cs="Times New Roman"/>
          <w:sz w:val="24"/>
          <w:szCs w:val="24"/>
        </w:rPr>
        <w:t xml:space="preserve">recently </w:t>
      </w:r>
      <w:r w:rsidRPr="00A17F6F">
        <w:rPr>
          <w:rFonts w:ascii="Times New Roman" w:eastAsia="Times New Roman" w:hAnsi="Times New Roman" w:cs="Times New Roman"/>
          <w:sz w:val="24"/>
          <w:szCs w:val="24"/>
        </w:rPr>
        <w:t xml:space="preserve">brought the proactive detection rate of hate speech to 97.1% through its new </w:t>
      </w:r>
      <w:r w:rsidR="007D22FF" w:rsidRPr="00A17F6F">
        <w:rPr>
          <w:rFonts w:ascii="Times New Roman" w:eastAsia="Times New Roman" w:hAnsi="Times New Roman" w:cs="Times New Roman"/>
          <w:sz w:val="24"/>
          <w:szCs w:val="24"/>
        </w:rPr>
        <w:t>A</w:t>
      </w:r>
      <w:r w:rsidR="007D22FF">
        <w:rPr>
          <w:rFonts w:ascii="Times New Roman" w:eastAsia="Times New Roman" w:hAnsi="Times New Roman" w:cs="Times New Roman"/>
          <w:sz w:val="24"/>
          <w:szCs w:val="24"/>
        </w:rPr>
        <w:t xml:space="preserve">rtificial </w:t>
      </w:r>
      <w:r w:rsidR="007D22FF" w:rsidRPr="00A17F6F">
        <w:rPr>
          <w:rFonts w:ascii="Times New Roman" w:eastAsia="Times New Roman" w:hAnsi="Times New Roman" w:cs="Times New Roman"/>
          <w:sz w:val="24"/>
          <w:szCs w:val="24"/>
        </w:rPr>
        <w:t>I</w:t>
      </w:r>
      <w:r w:rsidR="007D22FF">
        <w:rPr>
          <w:rFonts w:ascii="Times New Roman" w:eastAsia="Times New Roman" w:hAnsi="Times New Roman" w:cs="Times New Roman"/>
          <w:sz w:val="24"/>
          <w:szCs w:val="24"/>
        </w:rPr>
        <w:t>ntelligence (“AI”)</w:t>
      </w:r>
      <w:r w:rsidR="007D22FF" w:rsidRPr="00A17F6F">
        <w:rPr>
          <w:rFonts w:ascii="Times New Roman" w:eastAsia="Times New Roman" w:hAnsi="Times New Roman" w:cs="Times New Roman"/>
          <w:sz w:val="24"/>
          <w:szCs w:val="24"/>
        </w:rPr>
        <w:t xml:space="preserve"> Policy</w:t>
      </w:r>
      <w:r w:rsidR="007D22FF">
        <w:rPr>
          <w:rFonts w:ascii="Times New Roman" w:eastAsia="Times New Roman" w:hAnsi="Times New Roman" w:cs="Times New Roman"/>
          <w:sz w:val="24"/>
          <w:szCs w:val="24"/>
        </w:rPr>
        <w:t>,</w:t>
      </w:r>
      <w:r w:rsidRPr="00A17F6F">
        <w:rPr>
          <w:rFonts w:ascii="Times New Roman" w:eastAsia="Times New Roman" w:hAnsi="Times New Roman" w:cs="Times New Roman"/>
          <w:sz w:val="24"/>
          <w:szCs w:val="24"/>
          <w:vertAlign w:val="superscript"/>
        </w:rPr>
        <w:footnoteReference w:id="4"/>
      </w:r>
      <w:r w:rsidRPr="00A17F6F">
        <w:rPr>
          <w:rFonts w:ascii="Times New Roman" w:eastAsia="Times New Roman" w:hAnsi="Times New Roman" w:cs="Times New Roman"/>
          <w:sz w:val="24"/>
          <w:szCs w:val="24"/>
        </w:rPr>
        <w:t xml:space="preserve"> </w:t>
      </w:r>
      <w:r w:rsidR="007D22FF">
        <w:rPr>
          <w:rFonts w:ascii="Times New Roman" w:eastAsia="Times New Roman" w:hAnsi="Times New Roman" w:cs="Times New Roman"/>
          <w:sz w:val="24"/>
          <w:szCs w:val="24"/>
        </w:rPr>
        <w:t>with the use of the</w:t>
      </w:r>
      <w:r w:rsidR="00256737" w:rsidRPr="00A17F6F">
        <w:rPr>
          <w:rFonts w:ascii="Times New Roman" w:eastAsia="Times New Roman" w:hAnsi="Times New Roman" w:cs="Times New Roman"/>
          <w:sz w:val="24"/>
          <w:szCs w:val="24"/>
        </w:rPr>
        <w:t xml:space="preserve"> m</w:t>
      </w:r>
      <w:r w:rsidR="007D22FF">
        <w:rPr>
          <w:rFonts w:ascii="Times New Roman" w:eastAsia="Times New Roman" w:hAnsi="Times New Roman" w:cs="Times New Roman"/>
          <w:sz w:val="24"/>
          <w:szCs w:val="24"/>
        </w:rPr>
        <w:t>ultiple language detection model</w:t>
      </w:r>
      <w:r w:rsidRPr="00A17F6F">
        <w:rPr>
          <w:rFonts w:ascii="Times New Roman" w:eastAsia="Times New Roman" w:hAnsi="Times New Roman" w:cs="Times New Roman"/>
          <w:sz w:val="24"/>
          <w:szCs w:val="24"/>
        </w:rPr>
        <w:t xml:space="preserve">. However, </w:t>
      </w:r>
      <w:r w:rsidR="00003AC6" w:rsidRPr="00A17F6F">
        <w:rPr>
          <w:rFonts w:ascii="Times New Roman" w:eastAsia="Times New Roman" w:hAnsi="Times New Roman" w:cs="Times New Roman"/>
          <w:sz w:val="24"/>
          <w:szCs w:val="24"/>
        </w:rPr>
        <w:t>the policy lacks a detection mechanism which takes into account</w:t>
      </w:r>
      <w:r w:rsidRPr="00A17F6F">
        <w:rPr>
          <w:rFonts w:ascii="Times New Roman" w:eastAsia="Times New Roman" w:hAnsi="Times New Roman" w:cs="Times New Roman"/>
          <w:sz w:val="24"/>
          <w:szCs w:val="24"/>
        </w:rPr>
        <w:t xml:space="preserve"> </w:t>
      </w:r>
      <w:r w:rsidR="00003AC6" w:rsidRPr="00A17F6F">
        <w:rPr>
          <w:rFonts w:ascii="Times New Roman" w:eastAsia="Times New Roman" w:hAnsi="Times New Roman" w:cs="Times New Roman"/>
          <w:sz w:val="24"/>
          <w:szCs w:val="24"/>
        </w:rPr>
        <w:t>the</w:t>
      </w:r>
      <w:r w:rsidRPr="00A17F6F">
        <w:rPr>
          <w:rFonts w:ascii="Times New Roman" w:eastAsia="Times New Roman" w:hAnsi="Times New Roman" w:cs="Times New Roman"/>
          <w:sz w:val="24"/>
          <w:szCs w:val="24"/>
        </w:rPr>
        <w:t xml:space="preserve"> multiple latent meanings </w:t>
      </w:r>
      <w:r w:rsidR="00003AC6" w:rsidRPr="00A17F6F">
        <w:rPr>
          <w:rFonts w:ascii="Times New Roman" w:eastAsia="Times New Roman" w:hAnsi="Times New Roman" w:cs="Times New Roman"/>
          <w:sz w:val="24"/>
          <w:szCs w:val="24"/>
        </w:rPr>
        <w:t>that</w:t>
      </w:r>
      <w:r w:rsidRPr="00A17F6F">
        <w:rPr>
          <w:rFonts w:ascii="Times New Roman" w:eastAsia="Times New Roman" w:hAnsi="Times New Roman" w:cs="Times New Roman"/>
          <w:sz w:val="24"/>
          <w:szCs w:val="24"/>
        </w:rPr>
        <w:t xml:space="preserve"> can be attached to a particular symbol. A contextual analysis of the post</w:t>
      </w:r>
      <w:r w:rsidR="00003AC6" w:rsidRPr="00A17F6F">
        <w:rPr>
          <w:rFonts w:ascii="Times New Roman" w:eastAsia="Times New Roman" w:hAnsi="Times New Roman" w:cs="Times New Roman"/>
          <w:sz w:val="24"/>
          <w:szCs w:val="24"/>
        </w:rPr>
        <w:t>,</w:t>
      </w:r>
      <w:r w:rsidRPr="00A17F6F">
        <w:rPr>
          <w:rFonts w:ascii="Times New Roman" w:eastAsia="Times New Roman" w:hAnsi="Times New Roman" w:cs="Times New Roman"/>
          <w:sz w:val="24"/>
          <w:szCs w:val="24"/>
        </w:rPr>
        <w:t xml:space="preserve"> including evaluating the user’s history</w:t>
      </w:r>
      <w:r w:rsidR="00003AC6" w:rsidRPr="00A17F6F">
        <w:rPr>
          <w:rFonts w:ascii="Times New Roman" w:eastAsia="Times New Roman" w:hAnsi="Times New Roman" w:cs="Times New Roman"/>
          <w:sz w:val="24"/>
          <w:szCs w:val="24"/>
        </w:rPr>
        <w:t>,</w:t>
      </w:r>
      <w:r w:rsidRPr="00A17F6F">
        <w:rPr>
          <w:rFonts w:ascii="Times New Roman" w:eastAsia="Times New Roman" w:hAnsi="Times New Roman" w:cs="Times New Roman"/>
          <w:sz w:val="24"/>
          <w:szCs w:val="24"/>
        </w:rPr>
        <w:t xml:space="preserve"> will be more effective in determining the likely intent and impact of the post</w:t>
      </w:r>
      <w:r w:rsidR="00003AC6" w:rsidRPr="00A17F6F">
        <w:rPr>
          <w:rFonts w:ascii="Times New Roman" w:eastAsia="Times New Roman" w:hAnsi="Times New Roman" w:cs="Times New Roman"/>
          <w:sz w:val="24"/>
          <w:szCs w:val="24"/>
        </w:rPr>
        <w:t>,</w:t>
      </w:r>
      <w:r w:rsidRPr="00A17F6F">
        <w:rPr>
          <w:rFonts w:ascii="Times New Roman" w:eastAsia="Times New Roman" w:hAnsi="Times New Roman" w:cs="Times New Roman"/>
          <w:sz w:val="24"/>
          <w:szCs w:val="24"/>
        </w:rPr>
        <w:t xml:space="preserve"> rather than merely evaluating the symbol and the post in isolation. </w:t>
      </w:r>
      <w:bookmarkStart w:id="0" w:name="_GoBack"/>
      <w:bookmarkEnd w:id="0"/>
    </w:p>
    <w:p w:rsidR="007C2F47" w:rsidRPr="007C2F47" w:rsidRDefault="007C2F47" w:rsidP="007C2F47">
      <w:pPr>
        <w:spacing w:line="360" w:lineRule="auto"/>
        <w:jc w:val="both"/>
        <w:rPr>
          <w:rFonts w:ascii="Times New Roman" w:eastAsia="Times New Roman" w:hAnsi="Times New Roman" w:cs="Times New Roman"/>
          <w:sz w:val="24"/>
          <w:szCs w:val="24"/>
        </w:rPr>
      </w:pPr>
      <w:r w:rsidRPr="007C2F47">
        <w:rPr>
          <w:rFonts w:ascii="Times New Roman" w:eastAsia="Times New Roman" w:hAnsi="Times New Roman" w:cs="Times New Roman"/>
          <w:sz w:val="24"/>
          <w:szCs w:val="24"/>
        </w:rPr>
        <w:t xml:space="preserve">Meta’s current approach to moderating symbols with multiple meanings during at-scale reviews relies heavily on automated systems and limited human oversight, which often fails to account for critical contextual nuances. While the company uses tools like image recognition and keyword detection to flag content, these systems struggle to distinguish between harmful uses of symbols (e.g., neo-Nazi propaganda) and benign or culturally significant ones (e.g., pagan religious imagery). For example, posts containing symbols like the </w:t>
      </w:r>
      <w:proofErr w:type="spellStart"/>
      <w:r w:rsidRPr="007C2F47">
        <w:rPr>
          <w:rFonts w:ascii="Times New Roman" w:eastAsia="Times New Roman" w:hAnsi="Times New Roman" w:cs="Times New Roman"/>
          <w:sz w:val="24"/>
          <w:szCs w:val="24"/>
        </w:rPr>
        <w:t>kolovrat</w:t>
      </w:r>
      <w:proofErr w:type="spellEnd"/>
      <w:r w:rsidRPr="007C2F47">
        <w:rPr>
          <w:rFonts w:ascii="Times New Roman" w:eastAsia="Times New Roman" w:hAnsi="Times New Roman" w:cs="Times New Roman"/>
          <w:sz w:val="24"/>
          <w:szCs w:val="24"/>
        </w:rPr>
        <w:t xml:space="preserve"> or </w:t>
      </w:r>
      <w:proofErr w:type="spellStart"/>
      <w:r w:rsidRPr="007C2F47">
        <w:rPr>
          <w:rFonts w:ascii="Times New Roman" w:eastAsia="Times New Roman" w:hAnsi="Times New Roman" w:cs="Times New Roman"/>
          <w:sz w:val="24"/>
          <w:szCs w:val="24"/>
        </w:rPr>
        <w:t>Odal</w:t>
      </w:r>
      <w:proofErr w:type="spellEnd"/>
      <w:r w:rsidRPr="007C2F47">
        <w:rPr>
          <w:rFonts w:ascii="Times New Roman" w:eastAsia="Times New Roman" w:hAnsi="Times New Roman" w:cs="Times New Roman"/>
          <w:sz w:val="24"/>
          <w:szCs w:val="24"/>
        </w:rPr>
        <w:t xml:space="preserve"> rune—which have both historical and extremist connotations—are frequently flagged or left online for </w:t>
      </w:r>
      <w:r w:rsidRPr="007C2F47">
        <w:rPr>
          <w:rFonts w:ascii="Times New Roman" w:eastAsia="Times New Roman" w:hAnsi="Times New Roman" w:cs="Times New Roman"/>
          <w:sz w:val="24"/>
          <w:szCs w:val="24"/>
        </w:rPr>
        <w:lastRenderedPageBreak/>
        <w:t>years until subject-matter experts manually intervene, as seen in the cases referred to the Board. This reactive, binary approach leads to inconsistent outcomes: harmful content persists undetected, while legitimate expressions are unnecessarily removed. The over-reliance on explicit policy violations (e.g., direct links to banned groups) further exacerbates the problem, as it overlooks subtler forms of hate promotion, such as pairing symbols with extremist slogans like #</w:t>
      </w:r>
      <w:proofErr w:type="spellStart"/>
      <w:r w:rsidRPr="007C2F47">
        <w:rPr>
          <w:rFonts w:ascii="Times New Roman" w:eastAsia="Times New Roman" w:hAnsi="Times New Roman" w:cs="Times New Roman"/>
          <w:sz w:val="24"/>
          <w:szCs w:val="24"/>
        </w:rPr>
        <w:t>DefendEurope</w:t>
      </w:r>
      <w:proofErr w:type="spellEnd"/>
      <w:r w:rsidRPr="007C2F47">
        <w:rPr>
          <w:rFonts w:ascii="Times New Roman" w:eastAsia="Times New Roman" w:hAnsi="Times New Roman" w:cs="Times New Roman"/>
          <w:sz w:val="24"/>
          <w:szCs w:val="24"/>
        </w:rPr>
        <w:t xml:space="preserve"> or weapon imagery.</w:t>
      </w:r>
    </w:p>
    <w:p w:rsidR="007C2F47" w:rsidRPr="007C2F47" w:rsidRDefault="007C2F47" w:rsidP="007C2F47">
      <w:pPr>
        <w:spacing w:line="360" w:lineRule="auto"/>
        <w:jc w:val="both"/>
        <w:rPr>
          <w:rFonts w:ascii="Times New Roman" w:eastAsia="Times New Roman" w:hAnsi="Times New Roman" w:cs="Times New Roman"/>
          <w:sz w:val="24"/>
          <w:szCs w:val="24"/>
        </w:rPr>
      </w:pPr>
      <w:r w:rsidRPr="007C2F47">
        <w:rPr>
          <w:rFonts w:ascii="Times New Roman" w:eastAsia="Times New Roman" w:hAnsi="Times New Roman" w:cs="Times New Roman"/>
          <w:sz w:val="24"/>
          <w:szCs w:val="24"/>
        </w:rPr>
        <w:t>To address these gaps, Meta should adopt a </w:t>
      </w:r>
      <w:r w:rsidRPr="0077086A">
        <w:rPr>
          <w:rFonts w:ascii="Times New Roman" w:eastAsia="Times New Roman" w:hAnsi="Times New Roman" w:cs="Times New Roman"/>
          <w:bCs/>
          <w:sz w:val="24"/>
          <w:szCs w:val="24"/>
        </w:rPr>
        <w:t>multi-layered, context-aware moderation system</w:t>
      </w:r>
      <w:r w:rsidRPr="007C2F47">
        <w:rPr>
          <w:rFonts w:ascii="Times New Roman" w:eastAsia="Times New Roman" w:hAnsi="Times New Roman" w:cs="Times New Roman"/>
          <w:sz w:val="24"/>
          <w:szCs w:val="24"/>
        </w:rPr>
        <w:t xml:space="preserve">. </w:t>
      </w:r>
      <w:r w:rsidRPr="0077086A">
        <w:rPr>
          <w:rFonts w:ascii="Times New Roman" w:eastAsia="Times New Roman" w:hAnsi="Times New Roman" w:cs="Times New Roman"/>
          <w:b/>
          <w:i/>
          <w:sz w:val="24"/>
          <w:szCs w:val="24"/>
        </w:rPr>
        <w:t>First</w:t>
      </w:r>
      <w:r w:rsidRPr="007C2F47">
        <w:rPr>
          <w:rFonts w:ascii="Times New Roman" w:eastAsia="Times New Roman" w:hAnsi="Times New Roman" w:cs="Times New Roman"/>
          <w:sz w:val="24"/>
          <w:szCs w:val="24"/>
        </w:rPr>
        <w:t xml:space="preserve">, AI </w:t>
      </w:r>
      <w:r w:rsidR="0077086A">
        <w:rPr>
          <w:rFonts w:ascii="Times New Roman" w:eastAsia="Times New Roman" w:hAnsi="Times New Roman" w:cs="Times New Roman"/>
          <w:sz w:val="24"/>
          <w:szCs w:val="24"/>
        </w:rPr>
        <w:t>models must be trained to analys</w:t>
      </w:r>
      <w:r w:rsidRPr="007C2F47">
        <w:rPr>
          <w:rFonts w:ascii="Times New Roman" w:eastAsia="Times New Roman" w:hAnsi="Times New Roman" w:cs="Times New Roman"/>
          <w:sz w:val="24"/>
          <w:szCs w:val="24"/>
        </w:rPr>
        <w:t xml:space="preserve">e combinations of signals—such as symbols paired with hashtags, user history, or adjacent text—to better infer intent. For instance, an </w:t>
      </w:r>
      <w:proofErr w:type="spellStart"/>
      <w:r w:rsidRPr="007C2F47">
        <w:rPr>
          <w:rFonts w:ascii="Times New Roman" w:eastAsia="Times New Roman" w:hAnsi="Times New Roman" w:cs="Times New Roman"/>
          <w:sz w:val="24"/>
          <w:szCs w:val="24"/>
        </w:rPr>
        <w:t>Odal</w:t>
      </w:r>
      <w:proofErr w:type="spellEnd"/>
      <w:r w:rsidRPr="007C2F47">
        <w:rPr>
          <w:rFonts w:ascii="Times New Roman" w:eastAsia="Times New Roman" w:hAnsi="Times New Roman" w:cs="Times New Roman"/>
          <w:sz w:val="24"/>
          <w:szCs w:val="24"/>
        </w:rPr>
        <w:t xml:space="preserve"> </w:t>
      </w:r>
      <w:proofErr w:type="spellStart"/>
      <w:r w:rsidRPr="007C2F47">
        <w:rPr>
          <w:rFonts w:ascii="Times New Roman" w:eastAsia="Times New Roman" w:hAnsi="Times New Roman" w:cs="Times New Roman"/>
          <w:sz w:val="24"/>
          <w:szCs w:val="24"/>
        </w:rPr>
        <w:t>rune</w:t>
      </w:r>
      <w:proofErr w:type="spellEnd"/>
      <w:r w:rsidRPr="007C2F47">
        <w:rPr>
          <w:rFonts w:ascii="Times New Roman" w:eastAsia="Times New Roman" w:hAnsi="Times New Roman" w:cs="Times New Roman"/>
          <w:sz w:val="24"/>
          <w:szCs w:val="24"/>
        </w:rPr>
        <w:t xml:space="preserve"> alongside violent rhetoric or accounts linked to hate groups could trigger priority escalation for human review, while the same symbol in a museum’s educational post might be whitelisted. </w:t>
      </w:r>
      <w:r w:rsidRPr="0077086A">
        <w:rPr>
          <w:rFonts w:ascii="Times New Roman" w:eastAsia="Times New Roman" w:hAnsi="Times New Roman" w:cs="Times New Roman"/>
          <w:b/>
          <w:i/>
          <w:sz w:val="24"/>
          <w:szCs w:val="24"/>
        </w:rPr>
        <w:t>Second</w:t>
      </w:r>
      <w:r w:rsidRPr="007C2F47">
        <w:rPr>
          <w:rFonts w:ascii="Times New Roman" w:eastAsia="Times New Roman" w:hAnsi="Times New Roman" w:cs="Times New Roman"/>
          <w:sz w:val="24"/>
          <w:szCs w:val="24"/>
        </w:rPr>
        <w:t xml:space="preserve">, Meta should collaborate with historians, cultural experts, and marginalized communities to build a dynamic, publicly accessible database documenting the dual uses of contested symbols, informing both automated systems and moderator guidelines. </w:t>
      </w:r>
      <w:r w:rsidRPr="0077086A">
        <w:rPr>
          <w:rFonts w:ascii="Times New Roman" w:eastAsia="Times New Roman" w:hAnsi="Times New Roman" w:cs="Times New Roman"/>
          <w:b/>
          <w:i/>
          <w:sz w:val="24"/>
          <w:szCs w:val="24"/>
        </w:rPr>
        <w:t>Third</w:t>
      </w:r>
      <w:r w:rsidRPr="007C2F47">
        <w:rPr>
          <w:rFonts w:ascii="Times New Roman" w:eastAsia="Times New Roman" w:hAnsi="Times New Roman" w:cs="Times New Roman"/>
          <w:sz w:val="24"/>
          <w:szCs w:val="24"/>
        </w:rPr>
        <w:t>, a tiered review process could streamline decision-making: high-risk content (e.g., symbols + hate slogans) would require urgent expert assessment, while ambiguous cases could be temporarily flagged with user-facing warnings, allowing creators to provide context before removal. Additionally, user reporting tools should be refined to capture contextual details (e.g., a “cultural/educational use” option), and transparency reports should clarify how symbol-related decisions align with policy goals.</w:t>
      </w:r>
    </w:p>
    <w:p w:rsidR="007C2F47" w:rsidRPr="00A17F6F" w:rsidRDefault="0077086A">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w:t>
      </w:r>
      <w:r w:rsidR="007C2F47" w:rsidRPr="007C2F47">
        <w:rPr>
          <w:rFonts w:ascii="Times New Roman" w:eastAsia="Times New Roman" w:hAnsi="Times New Roman" w:cs="Times New Roman"/>
          <w:sz w:val="24"/>
          <w:szCs w:val="24"/>
        </w:rPr>
        <w:t>eta’s</w:t>
      </w:r>
      <w:proofErr w:type="spellEnd"/>
      <w:r w:rsidR="007C2F47" w:rsidRPr="007C2F47">
        <w:rPr>
          <w:rFonts w:ascii="Times New Roman" w:eastAsia="Times New Roman" w:hAnsi="Times New Roman" w:cs="Times New Roman"/>
          <w:sz w:val="24"/>
          <w:szCs w:val="24"/>
        </w:rPr>
        <w:t xml:space="preserve"> policies must balance proactive harm prevention with freedom of expression. A “presumptive removal + appeal” model for high-risk symbols in non-historical contexts, paired with clear avenues for contextual appeals, would reduce the circulation of hateful content while preserving legitimate discourse. Without integrating these steps, Meta risks perpetuating a cycle of over-censorship and under-enforcement, undermining trust in its platforms and failing to protect marginalized communities targeted by evolving extremist symbolism.</w:t>
      </w:r>
    </w:p>
    <w:p w:rsidR="009B42A1" w:rsidRPr="00A17F6F" w:rsidRDefault="009B42A1">
      <w:pPr>
        <w:spacing w:line="360" w:lineRule="auto"/>
        <w:jc w:val="both"/>
        <w:rPr>
          <w:rFonts w:ascii="Times New Roman" w:eastAsia="Times New Roman" w:hAnsi="Times New Roman" w:cs="Times New Roman"/>
          <w:sz w:val="24"/>
          <w:szCs w:val="24"/>
        </w:rPr>
      </w:pPr>
    </w:p>
    <w:p w:rsidR="009B42A1" w:rsidRPr="00A17F6F" w:rsidRDefault="008E4CB4">
      <w:pPr>
        <w:spacing w:line="360" w:lineRule="auto"/>
        <w:rPr>
          <w:rFonts w:ascii="Times New Roman" w:eastAsia="Times New Roman" w:hAnsi="Times New Roman" w:cs="Times New Roman"/>
          <w:b/>
          <w:sz w:val="24"/>
          <w:szCs w:val="24"/>
        </w:rPr>
      </w:pPr>
      <w:r w:rsidRPr="00A17F6F">
        <w:rPr>
          <w:rFonts w:ascii="Times New Roman" w:eastAsia="Times New Roman" w:hAnsi="Times New Roman" w:cs="Times New Roman"/>
          <w:b/>
          <w:sz w:val="24"/>
          <w:szCs w:val="24"/>
        </w:rPr>
        <w:t xml:space="preserve">II. The Significance </w:t>
      </w:r>
      <w:proofErr w:type="gramStart"/>
      <w:r w:rsidRPr="00A17F6F">
        <w:rPr>
          <w:rFonts w:ascii="Times New Roman" w:eastAsia="Times New Roman" w:hAnsi="Times New Roman" w:cs="Times New Roman"/>
          <w:b/>
          <w:sz w:val="24"/>
          <w:szCs w:val="24"/>
        </w:rPr>
        <w:t>And</w:t>
      </w:r>
      <w:proofErr w:type="gramEnd"/>
      <w:r w:rsidRPr="00A17F6F">
        <w:rPr>
          <w:rFonts w:ascii="Times New Roman" w:eastAsia="Times New Roman" w:hAnsi="Times New Roman" w:cs="Times New Roman"/>
          <w:b/>
          <w:sz w:val="24"/>
          <w:szCs w:val="24"/>
        </w:rPr>
        <w:t xml:space="preserve"> Prevalence Of Both The </w:t>
      </w:r>
      <w:proofErr w:type="spellStart"/>
      <w:r w:rsidRPr="00A17F6F">
        <w:rPr>
          <w:rFonts w:ascii="Times New Roman" w:eastAsia="Times New Roman" w:hAnsi="Times New Roman" w:cs="Times New Roman"/>
          <w:b/>
          <w:sz w:val="24"/>
          <w:szCs w:val="24"/>
        </w:rPr>
        <w:t>Odal</w:t>
      </w:r>
      <w:proofErr w:type="spellEnd"/>
      <w:r w:rsidRPr="00A17F6F">
        <w:rPr>
          <w:rFonts w:ascii="Times New Roman" w:eastAsia="Times New Roman" w:hAnsi="Times New Roman" w:cs="Times New Roman"/>
          <w:b/>
          <w:sz w:val="24"/>
          <w:szCs w:val="24"/>
        </w:rPr>
        <w:t>/</w:t>
      </w:r>
      <w:proofErr w:type="spellStart"/>
      <w:r w:rsidRPr="00A17F6F">
        <w:rPr>
          <w:rFonts w:ascii="Times New Roman" w:eastAsia="Times New Roman" w:hAnsi="Times New Roman" w:cs="Times New Roman"/>
          <w:b/>
          <w:sz w:val="24"/>
          <w:szCs w:val="24"/>
        </w:rPr>
        <w:t>Othala</w:t>
      </w:r>
      <w:proofErr w:type="spellEnd"/>
      <w:r w:rsidRPr="00A17F6F">
        <w:rPr>
          <w:rFonts w:ascii="Times New Roman" w:eastAsia="Times New Roman" w:hAnsi="Times New Roman" w:cs="Times New Roman"/>
          <w:b/>
          <w:sz w:val="24"/>
          <w:szCs w:val="24"/>
        </w:rPr>
        <w:t xml:space="preserve"> Rune And The </w:t>
      </w:r>
      <w:proofErr w:type="spellStart"/>
      <w:r w:rsidRPr="00A17F6F">
        <w:rPr>
          <w:rFonts w:ascii="Times New Roman" w:eastAsia="Times New Roman" w:hAnsi="Times New Roman" w:cs="Times New Roman"/>
          <w:b/>
          <w:sz w:val="24"/>
          <w:szCs w:val="24"/>
        </w:rPr>
        <w:t>Kolovrat</w:t>
      </w:r>
      <w:proofErr w:type="spellEnd"/>
      <w:r w:rsidRPr="00A17F6F">
        <w:rPr>
          <w:rFonts w:ascii="Times New Roman" w:eastAsia="Times New Roman" w:hAnsi="Times New Roman" w:cs="Times New Roman"/>
          <w:b/>
          <w:sz w:val="24"/>
          <w:szCs w:val="24"/>
        </w:rPr>
        <w:t>, Particularly On Social Media</w:t>
      </w:r>
    </w:p>
    <w:p w:rsidR="009B42A1" w:rsidRPr="00A17F6F" w:rsidRDefault="009B42A1">
      <w:pPr>
        <w:spacing w:line="360" w:lineRule="auto"/>
        <w:jc w:val="both"/>
        <w:rPr>
          <w:rFonts w:ascii="Times New Roman" w:eastAsia="Times New Roman" w:hAnsi="Times New Roman" w:cs="Times New Roman"/>
          <w:sz w:val="24"/>
          <w:szCs w:val="24"/>
        </w:rPr>
      </w:pPr>
    </w:p>
    <w:p w:rsidR="009B42A1" w:rsidRPr="005A5717" w:rsidRDefault="008E4CB4">
      <w:pPr>
        <w:spacing w:line="360" w:lineRule="auto"/>
        <w:jc w:val="both"/>
        <w:rPr>
          <w:rFonts w:ascii="Times New Roman" w:hAnsi="Times New Roman" w:cs="Times New Roman"/>
          <w:sz w:val="24"/>
          <w:szCs w:val="24"/>
        </w:rPr>
      </w:pPr>
      <w:r w:rsidRPr="00A17F6F">
        <w:rPr>
          <w:rFonts w:ascii="Times New Roman" w:eastAsia="Times New Roman" w:hAnsi="Times New Roman" w:cs="Times New Roman"/>
          <w:sz w:val="24"/>
          <w:szCs w:val="24"/>
        </w:rPr>
        <w:t xml:space="preserve">The </w:t>
      </w:r>
      <w:proofErr w:type="spellStart"/>
      <w:r w:rsidRPr="00A17F6F">
        <w:rPr>
          <w:rFonts w:ascii="Times New Roman" w:eastAsia="Times New Roman" w:hAnsi="Times New Roman" w:cs="Times New Roman"/>
          <w:i/>
          <w:sz w:val="24"/>
          <w:szCs w:val="24"/>
        </w:rPr>
        <w:t>Odal</w:t>
      </w:r>
      <w:proofErr w:type="spellEnd"/>
      <w:r w:rsidRPr="00A17F6F">
        <w:rPr>
          <w:rFonts w:ascii="Times New Roman" w:eastAsia="Times New Roman" w:hAnsi="Times New Roman" w:cs="Times New Roman"/>
          <w:i/>
          <w:sz w:val="24"/>
          <w:szCs w:val="24"/>
        </w:rPr>
        <w:t>/</w:t>
      </w:r>
      <w:proofErr w:type="spellStart"/>
      <w:r w:rsidRPr="00A17F6F">
        <w:rPr>
          <w:rFonts w:ascii="Times New Roman" w:eastAsia="Times New Roman" w:hAnsi="Times New Roman" w:cs="Times New Roman"/>
          <w:i/>
          <w:sz w:val="24"/>
          <w:szCs w:val="24"/>
        </w:rPr>
        <w:t>Othal</w:t>
      </w:r>
      <w:proofErr w:type="spellEnd"/>
      <w:r w:rsidRPr="00A17F6F">
        <w:rPr>
          <w:rFonts w:ascii="Times New Roman" w:eastAsia="Times New Roman" w:hAnsi="Times New Roman" w:cs="Times New Roman"/>
          <w:sz w:val="24"/>
          <w:szCs w:val="24"/>
        </w:rPr>
        <w:t xml:space="preserve"> </w:t>
      </w:r>
      <w:r w:rsidRPr="00A17F6F">
        <w:rPr>
          <w:rFonts w:ascii="Times New Roman" w:eastAsia="Times New Roman" w:hAnsi="Times New Roman" w:cs="Times New Roman"/>
          <w:i/>
          <w:sz w:val="24"/>
          <w:szCs w:val="24"/>
        </w:rPr>
        <w:t>Rune</w:t>
      </w:r>
      <w:r w:rsidRPr="00A17F6F">
        <w:rPr>
          <w:rFonts w:ascii="Times New Roman" w:eastAsia="Times New Roman" w:hAnsi="Times New Roman" w:cs="Times New Roman"/>
          <w:sz w:val="24"/>
          <w:szCs w:val="24"/>
        </w:rPr>
        <w:t xml:space="preserve"> emerged in the </w:t>
      </w:r>
      <w:proofErr w:type="gramStart"/>
      <w:r w:rsidRPr="00A17F6F">
        <w:rPr>
          <w:rFonts w:ascii="Times New Roman" w:eastAsia="Times New Roman" w:hAnsi="Times New Roman" w:cs="Times New Roman"/>
          <w:sz w:val="24"/>
          <w:szCs w:val="24"/>
        </w:rPr>
        <w:t>Medieval</w:t>
      </w:r>
      <w:proofErr w:type="gramEnd"/>
      <w:r w:rsidRPr="00A17F6F">
        <w:rPr>
          <w:rFonts w:ascii="Times New Roman" w:eastAsia="Times New Roman" w:hAnsi="Times New Roman" w:cs="Times New Roman"/>
          <w:sz w:val="24"/>
          <w:szCs w:val="24"/>
        </w:rPr>
        <w:t xml:space="preserve"> times, particularly in Norway and Sweden.</w:t>
      </w:r>
      <w:r w:rsidR="00DF1AED" w:rsidRPr="00A17F6F">
        <w:rPr>
          <w:rStyle w:val="FootnoteReference"/>
          <w:rFonts w:ascii="Times New Roman" w:eastAsia="Times New Roman" w:hAnsi="Times New Roman" w:cs="Times New Roman"/>
          <w:sz w:val="24"/>
          <w:szCs w:val="24"/>
        </w:rPr>
        <w:footnoteReference w:id="5"/>
      </w:r>
      <w:r w:rsidRPr="00A17F6F">
        <w:rPr>
          <w:rFonts w:ascii="Times New Roman" w:eastAsia="Times New Roman" w:hAnsi="Times New Roman" w:cs="Times New Roman"/>
          <w:sz w:val="24"/>
          <w:szCs w:val="24"/>
        </w:rPr>
        <w:t xml:space="preserve"> The </w:t>
      </w:r>
      <w:r w:rsidRPr="00A17F6F">
        <w:rPr>
          <w:rFonts w:ascii="Times New Roman" w:eastAsia="Times New Roman" w:hAnsi="Times New Roman" w:cs="Times New Roman"/>
          <w:i/>
          <w:sz w:val="24"/>
          <w:szCs w:val="24"/>
        </w:rPr>
        <w:t xml:space="preserve">Rune </w:t>
      </w:r>
      <w:r w:rsidRPr="00A17F6F">
        <w:rPr>
          <w:rFonts w:ascii="Times New Roman" w:eastAsia="Times New Roman" w:hAnsi="Times New Roman" w:cs="Times New Roman"/>
          <w:sz w:val="24"/>
          <w:szCs w:val="24"/>
        </w:rPr>
        <w:t>recognized the individual’s right in the</w:t>
      </w:r>
      <w:r w:rsidRPr="00A17F6F">
        <w:rPr>
          <w:rFonts w:ascii="Times New Roman" w:eastAsia="Times New Roman" w:hAnsi="Times New Roman" w:cs="Times New Roman"/>
          <w:color w:val="FF0000"/>
          <w:sz w:val="24"/>
          <w:szCs w:val="24"/>
        </w:rPr>
        <w:t xml:space="preserve"> </w:t>
      </w:r>
      <w:r w:rsidRPr="00A17F6F">
        <w:rPr>
          <w:rFonts w:ascii="Times New Roman" w:eastAsia="Times New Roman" w:hAnsi="Times New Roman" w:cs="Times New Roman"/>
          <w:sz w:val="24"/>
          <w:szCs w:val="24"/>
        </w:rPr>
        <w:t xml:space="preserve">landed family property. Old Norse </w:t>
      </w:r>
      <w:proofErr w:type="spellStart"/>
      <w:r w:rsidRPr="00A17F6F">
        <w:rPr>
          <w:rFonts w:ascii="Times New Roman" w:eastAsia="Times New Roman" w:hAnsi="Times New Roman" w:cs="Times New Roman"/>
          <w:i/>
          <w:sz w:val="24"/>
          <w:szCs w:val="24"/>
        </w:rPr>
        <w:t>odal</w:t>
      </w:r>
      <w:proofErr w:type="spellEnd"/>
      <w:r w:rsidRPr="00A17F6F">
        <w:rPr>
          <w:rFonts w:ascii="Times New Roman" w:eastAsia="Times New Roman" w:hAnsi="Times New Roman" w:cs="Times New Roman"/>
          <w:sz w:val="24"/>
          <w:szCs w:val="24"/>
        </w:rPr>
        <w:t xml:space="preserve"> is generally understood as inherited landed</w:t>
      </w:r>
      <w:r w:rsidRPr="00A17F6F">
        <w:rPr>
          <w:rFonts w:ascii="Times New Roman" w:eastAsia="Times New Roman" w:hAnsi="Times New Roman" w:cs="Times New Roman"/>
          <w:b/>
          <w:color w:val="FF0000"/>
          <w:sz w:val="24"/>
          <w:szCs w:val="24"/>
        </w:rPr>
        <w:t xml:space="preserve"> </w:t>
      </w:r>
      <w:r w:rsidRPr="00A17F6F">
        <w:rPr>
          <w:rFonts w:ascii="Times New Roman" w:eastAsia="Times New Roman" w:hAnsi="Times New Roman" w:cs="Times New Roman"/>
          <w:sz w:val="24"/>
          <w:szCs w:val="24"/>
        </w:rPr>
        <w:t xml:space="preserve">property, family estate, and </w:t>
      </w:r>
      <w:proofErr w:type="spellStart"/>
      <w:r w:rsidRPr="00A17F6F">
        <w:rPr>
          <w:rFonts w:ascii="Times New Roman" w:eastAsia="Times New Roman" w:hAnsi="Times New Roman" w:cs="Times New Roman"/>
          <w:sz w:val="24"/>
          <w:szCs w:val="24"/>
        </w:rPr>
        <w:t>allodial</w:t>
      </w:r>
      <w:proofErr w:type="spellEnd"/>
      <w:r w:rsidRPr="00A17F6F">
        <w:rPr>
          <w:rFonts w:ascii="Times New Roman" w:eastAsia="Times New Roman" w:hAnsi="Times New Roman" w:cs="Times New Roman"/>
          <w:sz w:val="24"/>
          <w:szCs w:val="24"/>
        </w:rPr>
        <w:t xml:space="preserve"> property.</w:t>
      </w:r>
      <w:r w:rsidRPr="00A17F6F">
        <w:rPr>
          <w:rFonts w:ascii="Times New Roman" w:eastAsia="Times New Roman" w:hAnsi="Times New Roman" w:cs="Times New Roman"/>
          <w:sz w:val="24"/>
          <w:szCs w:val="24"/>
          <w:vertAlign w:val="superscript"/>
        </w:rPr>
        <w:footnoteReference w:id="6"/>
      </w:r>
      <w:r w:rsidRPr="00A17F6F">
        <w:rPr>
          <w:rFonts w:ascii="Times New Roman" w:eastAsia="Times New Roman" w:hAnsi="Times New Roman" w:cs="Times New Roman"/>
          <w:sz w:val="24"/>
          <w:szCs w:val="24"/>
        </w:rPr>
        <w:t xml:space="preserve"> It was an emblem </w:t>
      </w:r>
      <w:r w:rsidR="00A17F6F">
        <w:rPr>
          <w:rFonts w:ascii="Times New Roman" w:eastAsia="Times New Roman" w:hAnsi="Times New Roman" w:cs="Times New Roman"/>
          <w:sz w:val="24"/>
          <w:szCs w:val="24"/>
        </w:rPr>
        <w:t>of the “</w:t>
      </w:r>
      <w:proofErr w:type="spellStart"/>
      <w:r w:rsidR="00A17F6F">
        <w:rPr>
          <w:rFonts w:ascii="Times New Roman" w:eastAsia="Times New Roman" w:hAnsi="Times New Roman" w:cs="Times New Roman"/>
          <w:sz w:val="24"/>
          <w:szCs w:val="24"/>
        </w:rPr>
        <w:t>Prinz</w:t>
      </w:r>
      <w:proofErr w:type="spellEnd"/>
      <w:r w:rsidR="00A17F6F">
        <w:rPr>
          <w:rFonts w:ascii="Times New Roman" w:eastAsia="Times New Roman" w:hAnsi="Times New Roman" w:cs="Times New Roman"/>
          <w:sz w:val="24"/>
          <w:szCs w:val="24"/>
        </w:rPr>
        <w:t xml:space="preserve"> </w:t>
      </w:r>
      <w:proofErr w:type="spellStart"/>
      <w:r w:rsidR="00A17F6F">
        <w:rPr>
          <w:rFonts w:ascii="Times New Roman" w:eastAsia="Times New Roman" w:hAnsi="Times New Roman" w:cs="Times New Roman"/>
          <w:sz w:val="24"/>
          <w:szCs w:val="24"/>
        </w:rPr>
        <w:t>Eugen</w:t>
      </w:r>
      <w:proofErr w:type="spellEnd"/>
      <w:r w:rsidR="00A17F6F">
        <w:rPr>
          <w:rFonts w:ascii="Times New Roman" w:eastAsia="Times New Roman" w:hAnsi="Times New Roman" w:cs="Times New Roman"/>
          <w:sz w:val="24"/>
          <w:szCs w:val="24"/>
        </w:rPr>
        <w:t>” division of the Secret Service. Its</w:t>
      </w:r>
      <w:r w:rsidRPr="00A17F6F">
        <w:rPr>
          <w:rFonts w:ascii="Times New Roman" w:eastAsia="Times New Roman" w:hAnsi="Times New Roman" w:cs="Times New Roman"/>
          <w:sz w:val="24"/>
          <w:szCs w:val="24"/>
        </w:rPr>
        <w:t xml:space="preserve"> recruits </w:t>
      </w:r>
      <w:r w:rsidR="00A17F6F">
        <w:rPr>
          <w:rFonts w:ascii="Times New Roman" w:eastAsia="Times New Roman" w:hAnsi="Times New Roman" w:cs="Times New Roman"/>
          <w:sz w:val="24"/>
          <w:szCs w:val="24"/>
        </w:rPr>
        <w:t>carried out massacres against the Slavs and civilians,</w:t>
      </w:r>
      <w:r w:rsidR="00A17F6F">
        <w:rPr>
          <w:rStyle w:val="FootnoteReference"/>
          <w:rFonts w:ascii="Times New Roman" w:eastAsia="Times New Roman" w:hAnsi="Times New Roman" w:cs="Times New Roman"/>
          <w:sz w:val="24"/>
          <w:szCs w:val="24"/>
        </w:rPr>
        <w:footnoteReference w:id="7"/>
      </w:r>
      <w:r w:rsidR="00A17F6F">
        <w:rPr>
          <w:rFonts w:ascii="Times New Roman" w:eastAsia="Times New Roman" w:hAnsi="Times New Roman" w:cs="Times New Roman"/>
          <w:sz w:val="24"/>
          <w:szCs w:val="24"/>
        </w:rPr>
        <w:t xml:space="preserve"> </w:t>
      </w:r>
      <w:r w:rsidR="005A5717">
        <w:rPr>
          <w:rFonts w:ascii="Times New Roman" w:eastAsia="Times New Roman" w:hAnsi="Times New Roman" w:cs="Times New Roman"/>
          <w:sz w:val="24"/>
          <w:szCs w:val="24"/>
        </w:rPr>
        <w:t>as</w:t>
      </w:r>
      <w:r w:rsidR="00A17F6F">
        <w:rPr>
          <w:rFonts w:ascii="Times New Roman" w:eastAsia="Times New Roman" w:hAnsi="Times New Roman" w:cs="Times New Roman"/>
          <w:sz w:val="24"/>
          <w:szCs w:val="24"/>
        </w:rPr>
        <w:t xml:space="preserve"> they </w:t>
      </w:r>
      <w:r w:rsidRPr="00A17F6F">
        <w:rPr>
          <w:rFonts w:ascii="Times New Roman" w:eastAsia="Times New Roman" w:hAnsi="Times New Roman" w:cs="Times New Roman"/>
          <w:sz w:val="24"/>
          <w:szCs w:val="24"/>
        </w:rPr>
        <w:t>believe</w:t>
      </w:r>
      <w:r w:rsidR="005A5717">
        <w:rPr>
          <w:rFonts w:ascii="Times New Roman" w:eastAsia="Times New Roman" w:hAnsi="Times New Roman" w:cs="Times New Roman"/>
          <w:sz w:val="24"/>
          <w:szCs w:val="24"/>
        </w:rPr>
        <w:t>d</w:t>
      </w:r>
      <w:r w:rsidRPr="00A17F6F">
        <w:rPr>
          <w:rFonts w:ascii="Times New Roman" w:eastAsia="Times New Roman" w:hAnsi="Times New Roman" w:cs="Times New Roman"/>
          <w:sz w:val="24"/>
          <w:szCs w:val="24"/>
        </w:rPr>
        <w:t xml:space="preserve"> that the </w:t>
      </w:r>
      <w:r w:rsidRPr="00A17F6F">
        <w:rPr>
          <w:rFonts w:ascii="Times New Roman" w:eastAsia="Times New Roman" w:hAnsi="Times New Roman" w:cs="Times New Roman"/>
          <w:sz w:val="24"/>
          <w:szCs w:val="24"/>
        </w:rPr>
        <w:lastRenderedPageBreak/>
        <w:t xml:space="preserve">Slavs who refused to submit to German rule deserved no mercy. </w:t>
      </w:r>
      <w:r w:rsidR="005A5717">
        <w:rPr>
          <w:rFonts w:ascii="Times New Roman" w:hAnsi="Times New Roman" w:cs="Times New Roman"/>
          <w:sz w:val="24"/>
          <w:szCs w:val="24"/>
        </w:rPr>
        <w:t xml:space="preserve">Neo-Nazi propaganda has </w:t>
      </w:r>
      <w:r w:rsidRPr="00A17F6F">
        <w:rPr>
          <w:rFonts w:ascii="Times New Roman" w:hAnsi="Times New Roman" w:cs="Times New Roman"/>
          <w:sz w:val="24"/>
          <w:szCs w:val="24"/>
        </w:rPr>
        <w:t xml:space="preserve">increased </w:t>
      </w:r>
      <w:r w:rsidR="005A5717">
        <w:rPr>
          <w:rFonts w:ascii="Times New Roman" w:hAnsi="Times New Roman" w:cs="Times New Roman"/>
          <w:sz w:val="24"/>
          <w:szCs w:val="24"/>
        </w:rPr>
        <w:t xml:space="preserve">with the use of </w:t>
      </w:r>
      <w:r w:rsidRPr="00A17F6F">
        <w:rPr>
          <w:rFonts w:ascii="Times New Roman" w:hAnsi="Times New Roman" w:cs="Times New Roman"/>
          <w:sz w:val="24"/>
          <w:szCs w:val="24"/>
        </w:rPr>
        <w:t>social media.</w:t>
      </w:r>
      <w:r w:rsidR="00F06B8C" w:rsidRPr="00A17F6F">
        <w:rPr>
          <w:rStyle w:val="FootnoteReference"/>
          <w:rFonts w:ascii="Times New Roman" w:hAnsi="Times New Roman" w:cs="Times New Roman"/>
          <w:sz w:val="24"/>
          <w:szCs w:val="24"/>
        </w:rPr>
        <w:footnoteReference w:id="8"/>
      </w:r>
      <w:r w:rsidRPr="00A17F6F">
        <w:rPr>
          <w:rFonts w:ascii="Times New Roman" w:hAnsi="Times New Roman" w:cs="Times New Roman"/>
          <w:sz w:val="24"/>
          <w:szCs w:val="24"/>
        </w:rPr>
        <w:t xml:space="preserve"> </w:t>
      </w:r>
      <w:hyperlink r:id="rId9">
        <w:r>
          <w:rPr>
            <w:rFonts w:ascii="Times New Roman" w:eastAsia="Times New Roman" w:hAnsi="Times New Roman" w:cs="Times New Roman"/>
            <w:noProof/>
            <w:color w:val="1155CC"/>
            <w:sz w:val="24"/>
            <w:szCs w:val="24"/>
            <w:u w:val="single"/>
            <w:lang w:eastAsia="en-IN"/>
          </w:rPr>
          <w:drawing>
            <wp:inline distT="114300" distB="114300" distL="114300" distR="114300">
              <wp:extent cx="2233613" cy="193309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cstate="print"/>
                      <a:srcRect/>
                      <a:stretch>
                        <a:fillRect/>
                      </a:stretch>
                    </pic:blipFill>
                    <pic:spPr>
                      <a:xfrm>
                        <a:off x="0" y="0"/>
                        <a:ext cx="2233613" cy="1933090"/>
                      </a:xfrm>
                      <a:prstGeom prst="rect">
                        <a:avLst/>
                      </a:prstGeom>
                      <a:ln/>
                    </pic:spPr>
                  </pic:pic>
                </a:graphicData>
              </a:graphic>
            </wp:inline>
          </w:drawing>
        </w:r>
      </w:hyperlink>
      <w:hyperlink r:id="rId11"/>
      <w:r w:rsidR="000464F9" w:rsidRPr="008C4E04">
        <w:drawing>
          <wp:inline distT="114300" distB="114300" distL="114300" distR="114300" wp14:anchorId="12A1E8F7" wp14:editId="68730CFE">
            <wp:extent cx="2474673" cy="1893950"/>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cstate="print"/>
                    <a:srcRect/>
                    <a:stretch>
                      <a:fillRect/>
                    </a:stretch>
                  </pic:blipFill>
                  <pic:spPr>
                    <a:xfrm>
                      <a:off x="0" y="0"/>
                      <a:ext cx="2474673" cy="1893950"/>
                    </a:xfrm>
                    <a:prstGeom prst="rect">
                      <a:avLst/>
                    </a:prstGeom>
                    <a:ln/>
                  </pic:spPr>
                </pic:pic>
              </a:graphicData>
            </a:graphic>
          </wp:inline>
        </w:drawing>
      </w:r>
    </w:p>
    <w:p w:rsidR="009B42A1" w:rsidRDefault="009B42A1">
      <w:pPr>
        <w:spacing w:line="360" w:lineRule="auto"/>
        <w:jc w:val="both"/>
        <w:rPr>
          <w:rFonts w:ascii="Times New Roman" w:eastAsia="Times New Roman" w:hAnsi="Times New Roman" w:cs="Times New Roman"/>
          <w:sz w:val="24"/>
          <w:szCs w:val="24"/>
        </w:rPr>
      </w:pPr>
    </w:p>
    <w:p w:rsidR="007649C3" w:rsidRPr="00A17F6F" w:rsidRDefault="008E4CB4" w:rsidP="007649C3">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i/>
          <w:sz w:val="24"/>
          <w:szCs w:val="24"/>
        </w:rPr>
        <w:t>Kolovrat</w:t>
      </w:r>
      <w:proofErr w:type="spellEnd"/>
      <w:r>
        <w:rPr>
          <w:rFonts w:ascii="Times New Roman" w:eastAsia="Times New Roman" w:hAnsi="Times New Roman" w:cs="Times New Roman"/>
          <w:sz w:val="24"/>
          <w:szCs w:val="24"/>
        </w:rPr>
        <w:t xml:space="preserve"> is an ancient </w:t>
      </w:r>
      <w:r w:rsidR="007D22FF">
        <w:rPr>
          <w:rFonts w:ascii="Times New Roman" w:eastAsia="Times New Roman" w:hAnsi="Times New Roman" w:cs="Times New Roman"/>
          <w:sz w:val="24"/>
          <w:szCs w:val="24"/>
        </w:rPr>
        <w:t xml:space="preserve">Slavic symbol. </w:t>
      </w:r>
      <w:r>
        <w:rPr>
          <w:rFonts w:ascii="Times New Roman" w:eastAsia="Times New Roman" w:hAnsi="Times New Roman" w:cs="Times New Roman"/>
          <w:sz w:val="24"/>
          <w:szCs w:val="24"/>
        </w:rPr>
        <w:t>‘</w:t>
      </w:r>
      <w:proofErr w:type="spellStart"/>
      <w:r>
        <w:rPr>
          <w:rFonts w:ascii="Times New Roman" w:eastAsia="Times New Roman" w:hAnsi="Times New Roman" w:cs="Times New Roman"/>
          <w:i/>
          <w:sz w:val="24"/>
          <w:szCs w:val="24"/>
        </w:rPr>
        <w:t>Kolo</w:t>
      </w:r>
      <w:proofErr w:type="spellEnd"/>
      <w:r>
        <w:rPr>
          <w:rFonts w:ascii="Times New Roman" w:eastAsia="Times New Roman" w:hAnsi="Times New Roman" w:cs="Times New Roman"/>
          <w:sz w:val="24"/>
          <w:szCs w:val="24"/>
        </w:rPr>
        <w:t>’ is Slavic for wheel and ‘</w:t>
      </w:r>
      <w:proofErr w:type="spellStart"/>
      <w:r>
        <w:rPr>
          <w:rFonts w:ascii="Times New Roman" w:eastAsia="Times New Roman" w:hAnsi="Times New Roman" w:cs="Times New Roman"/>
          <w:i/>
          <w:sz w:val="24"/>
          <w:szCs w:val="24"/>
        </w:rPr>
        <w:t>Vrat</w:t>
      </w:r>
      <w:proofErr w:type="spellEnd"/>
      <w:r>
        <w:rPr>
          <w:rFonts w:ascii="Times New Roman" w:eastAsia="Times New Roman" w:hAnsi="Times New Roman" w:cs="Times New Roman"/>
          <w:sz w:val="24"/>
          <w:szCs w:val="24"/>
        </w:rPr>
        <w:t xml:space="preserve">’ means turn or rotation. It emphasizes the circular nature of existence and the continuous motion of life and the universe. The </w:t>
      </w:r>
      <w:proofErr w:type="spellStart"/>
      <w:r>
        <w:rPr>
          <w:rFonts w:ascii="Times New Roman" w:eastAsia="Times New Roman" w:hAnsi="Times New Roman" w:cs="Times New Roman"/>
          <w:i/>
          <w:sz w:val="24"/>
          <w:szCs w:val="24"/>
        </w:rPr>
        <w:t>Kolovrat</w:t>
      </w:r>
      <w:proofErr w:type="spellEnd"/>
      <w:r>
        <w:rPr>
          <w:rFonts w:ascii="Times New Roman" w:eastAsia="Times New Roman" w:hAnsi="Times New Roman" w:cs="Times New Roman"/>
          <w:sz w:val="24"/>
          <w:szCs w:val="24"/>
        </w:rPr>
        <w:t xml:space="preserve"> represents cosmic balance and the eternal cycle that governs everything in the natural world.</w:t>
      </w:r>
      <w:r w:rsidRPr="00F06B8C">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The Slavs used the symbol on everyday objects ranging from jewellery, utensils and agricultural cycles for good luck and fortune.</w:t>
      </w:r>
      <w:r w:rsidR="00A17F6F">
        <w:rPr>
          <w:rFonts w:ascii="Times New Roman" w:eastAsia="Times New Roman" w:hAnsi="Times New Roman" w:cs="Times New Roman"/>
          <w:sz w:val="24"/>
          <w:szCs w:val="24"/>
        </w:rPr>
        <w:t xml:space="preserve"> </w:t>
      </w:r>
      <w:r w:rsidR="007D22FF">
        <w:rPr>
          <w:rFonts w:ascii="Times New Roman" w:eastAsia="Times New Roman" w:hAnsi="Times New Roman" w:cs="Times New Roman"/>
          <w:sz w:val="24"/>
          <w:szCs w:val="24"/>
        </w:rPr>
        <w:t>Cultural appropriation has turned the symbol into a tool for Slavic supremacy and far-right racism in Russia and Ukraine</w:t>
      </w:r>
      <w:r w:rsidR="007D22FF">
        <w:rPr>
          <w:rFonts w:ascii="Times New Roman" w:eastAsia="Times New Roman" w:hAnsi="Times New Roman" w:cs="Times New Roman"/>
          <w:color w:val="252525"/>
          <w:sz w:val="24"/>
          <w:szCs w:val="24"/>
          <w:highlight w:val="white"/>
        </w:rPr>
        <w:t>.</w:t>
      </w:r>
      <w:r w:rsidR="007D22FF">
        <w:rPr>
          <w:rFonts w:ascii="Times New Roman" w:eastAsia="Times New Roman" w:hAnsi="Times New Roman" w:cs="Times New Roman"/>
          <w:color w:val="252525"/>
          <w:sz w:val="24"/>
          <w:szCs w:val="24"/>
          <w:highlight w:val="white"/>
          <w:vertAlign w:val="superscript"/>
        </w:rPr>
        <w:footnoteReference w:id="10"/>
      </w:r>
      <w:r w:rsidR="007D22FF">
        <w:rPr>
          <w:rFonts w:ascii="Times New Roman" w:eastAsia="Times New Roman" w:hAnsi="Times New Roman" w:cs="Times New Roman"/>
          <w:color w:val="252525"/>
          <w:sz w:val="24"/>
          <w:szCs w:val="24"/>
          <w:highlight w:val="white"/>
        </w:rPr>
        <w:t xml:space="preserve"> </w:t>
      </w:r>
      <w:r w:rsidR="007649C3" w:rsidRPr="00A17F6F">
        <w:rPr>
          <w:rFonts w:ascii="Times New Roman" w:eastAsia="Times New Roman" w:hAnsi="Times New Roman" w:cs="Times New Roman"/>
          <w:sz w:val="24"/>
          <w:szCs w:val="24"/>
        </w:rPr>
        <w:t xml:space="preserve">An analysis of the comment sections of certain YouTube and </w:t>
      </w:r>
      <w:proofErr w:type="spellStart"/>
      <w:r w:rsidR="007649C3" w:rsidRPr="00A17F6F">
        <w:rPr>
          <w:rFonts w:ascii="Times New Roman" w:eastAsia="Times New Roman" w:hAnsi="Times New Roman" w:cs="Times New Roman"/>
          <w:sz w:val="24"/>
          <w:szCs w:val="24"/>
        </w:rPr>
        <w:t>Instagram</w:t>
      </w:r>
      <w:proofErr w:type="spellEnd"/>
      <w:r w:rsidR="007649C3" w:rsidRPr="00A17F6F">
        <w:rPr>
          <w:rFonts w:ascii="Times New Roman" w:eastAsia="Times New Roman" w:hAnsi="Times New Roman" w:cs="Times New Roman"/>
          <w:sz w:val="24"/>
          <w:szCs w:val="24"/>
        </w:rPr>
        <w:t xml:space="preserve"> posts reveals </w:t>
      </w:r>
      <w:r w:rsidR="007649C3">
        <w:rPr>
          <w:rFonts w:ascii="Times New Roman" w:eastAsia="Times New Roman" w:hAnsi="Times New Roman" w:cs="Times New Roman"/>
          <w:sz w:val="24"/>
          <w:szCs w:val="24"/>
        </w:rPr>
        <w:t>that</w:t>
      </w:r>
      <w:r w:rsidR="007649C3" w:rsidRPr="00A17F6F">
        <w:rPr>
          <w:rFonts w:ascii="Times New Roman" w:eastAsia="Times New Roman" w:hAnsi="Times New Roman" w:cs="Times New Roman"/>
          <w:sz w:val="24"/>
          <w:szCs w:val="24"/>
        </w:rPr>
        <w:t xml:space="preserve"> the general public believes in bringing back the usage of the </w:t>
      </w:r>
      <w:r w:rsidR="007649C3" w:rsidRPr="007649C3">
        <w:rPr>
          <w:rFonts w:ascii="Times New Roman" w:eastAsia="Times New Roman" w:hAnsi="Times New Roman" w:cs="Times New Roman"/>
          <w:sz w:val="24"/>
          <w:szCs w:val="24"/>
        </w:rPr>
        <w:t>symbols</w:t>
      </w:r>
      <w:r w:rsidR="007649C3">
        <w:rPr>
          <w:rFonts w:ascii="Times New Roman" w:eastAsia="Times New Roman" w:hAnsi="Times New Roman" w:cs="Times New Roman"/>
          <w:i/>
          <w:sz w:val="24"/>
          <w:szCs w:val="24"/>
        </w:rPr>
        <w:t xml:space="preserve"> </w:t>
      </w:r>
      <w:r w:rsidR="007649C3">
        <w:rPr>
          <w:rFonts w:ascii="Times New Roman" w:eastAsia="Times New Roman" w:hAnsi="Times New Roman" w:cs="Times New Roman"/>
          <w:sz w:val="24"/>
          <w:szCs w:val="24"/>
        </w:rPr>
        <w:t>t</w:t>
      </w:r>
      <w:r w:rsidR="007649C3" w:rsidRPr="00A17F6F">
        <w:rPr>
          <w:rFonts w:ascii="Times New Roman" w:eastAsia="Times New Roman" w:hAnsi="Times New Roman" w:cs="Times New Roman"/>
          <w:sz w:val="24"/>
          <w:szCs w:val="24"/>
        </w:rPr>
        <w:t xml:space="preserve">o reclaim </w:t>
      </w:r>
      <w:r w:rsidR="007649C3">
        <w:rPr>
          <w:rFonts w:ascii="Times New Roman" w:eastAsia="Times New Roman" w:hAnsi="Times New Roman" w:cs="Times New Roman"/>
          <w:sz w:val="24"/>
          <w:szCs w:val="24"/>
        </w:rPr>
        <w:t>their</w:t>
      </w:r>
      <w:r w:rsidR="007649C3" w:rsidRPr="00A17F6F">
        <w:rPr>
          <w:rFonts w:ascii="Times New Roman" w:eastAsia="Times New Roman" w:hAnsi="Times New Roman" w:cs="Times New Roman"/>
          <w:sz w:val="24"/>
          <w:szCs w:val="24"/>
        </w:rPr>
        <w:t xml:space="preserve"> original meaning of truth and goodness</w:t>
      </w:r>
      <w:r w:rsidR="007649C3">
        <w:rPr>
          <w:rFonts w:ascii="Times New Roman" w:eastAsia="Times New Roman" w:hAnsi="Times New Roman" w:cs="Times New Roman"/>
          <w:sz w:val="24"/>
          <w:szCs w:val="24"/>
        </w:rPr>
        <w:t>.</w:t>
      </w:r>
    </w:p>
    <w:p w:rsidR="009B42A1" w:rsidRPr="00A17F6F" w:rsidRDefault="0034625A">
      <w:pPr>
        <w:spacing w:line="360" w:lineRule="auto"/>
        <w:jc w:val="both"/>
        <w:rPr>
          <w:rFonts w:ascii="Times New Roman" w:eastAsia="Times New Roman" w:hAnsi="Times New Roman" w:cs="Times New Roman"/>
          <w:sz w:val="24"/>
          <w:szCs w:val="24"/>
        </w:rPr>
      </w:pPr>
      <w:hyperlink r:id="rId13"/>
      <w:hyperlink r:id="rId14">
        <w:r w:rsidR="008E4CB4">
          <w:rPr>
            <w:rFonts w:ascii="Times New Roman" w:eastAsia="Times New Roman" w:hAnsi="Times New Roman" w:cs="Times New Roman"/>
            <w:noProof/>
            <w:color w:val="1155CC"/>
            <w:sz w:val="24"/>
            <w:szCs w:val="24"/>
            <w:highlight w:val="white"/>
            <w:u w:val="single"/>
            <w:lang w:eastAsia="en-IN"/>
          </w:rPr>
          <w:drawing>
            <wp:inline distT="114300" distB="114300" distL="114300" distR="114300">
              <wp:extent cx="2528888" cy="19308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cstate="print"/>
                      <a:srcRect/>
                      <a:stretch>
                        <a:fillRect/>
                      </a:stretch>
                    </pic:blipFill>
                    <pic:spPr>
                      <a:xfrm>
                        <a:off x="0" y="0"/>
                        <a:ext cx="2531533" cy="1964266"/>
                      </a:xfrm>
                      <a:prstGeom prst="rect">
                        <a:avLst/>
                      </a:prstGeom>
                      <a:ln/>
                    </pic:spPr>
                  </pic:pic>
                </a:graphicData>
              </a:graphic>
            </wp:inline>
          </w:drawing>
        </w:r>
      </w:hyperlink>
      <w:r w:rsidR="007D22FF" w:rsidRPr="007D22FF">
        <w:rPr>
          <w:noProof/>
          <w:highlight w:val="white"/>
          <w:lang w:eastAsia="en-IN"/>
        </w:rPr>
        <w:drawing>
          <wp:inline distT="114300" distB="114300" distL="114300" distR="114300">
            <wp:extent cx="3108960" cy="192278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cstate="print"/>
                    <a:srcRect/>
                    <a:stretch>
                      <a:fillRect/>
                    </a:stretch>
                  </pic:blipFill>
                  <pic:spPr>
                    <a:xfrm>
                      <a:off x="0" y="0"/>
                      <a:ext cx="3153873" cy="1950557"/>
                    </a:xfrm>
                    <a:prstGeom prst="rect">
                      <a:avLst/>
                    </a:prstGeom>
                    <a:ln/>
                  </pic:spPr>
                </pic:pic>
              </a:graphicData>
            </a:graphic>
          </wp:inline>
        </w:drawing>
      </w:r>
    </w:p>
    <w:p w:rsidR="009B42A1" w:rsidRDefault="009B42A1">
      <w:pPr>
        <w:spacing w:line="360" w:lineRule="auto"/>
        <w:jc w:val="both"/>
        <w:rPr>
          <w:rFonts w:ascii="Times New Roman" w:eastAsia="Times New Roman" w:hAnsi="Times New Roman" w:cs="Times New Roman"/>
          <w:sz w:val="24"/>
          <w:szCs w:val="24"/>
        </w:rPr>
      </w:pPr>
    </w:p>
    <w:p w:rsidR="009B42A1" w:rsidRDefault="008E4CB4">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To What Degree Pagan And Runic Symbols In General Have Been Appropriated By White Supremacists And Neo-Nazis, And The Extent To Which They Are Still Used In Non-Extremist Settings</w:t>
      </w:r>
    </w:p>
    <w:p w:rsidR="009B42A1" w:rsidRDefault="009B42A1">
      <w:pPr>
        <w:spacing w:line="360" w:lineRule="auto"/>
        <w:jc w:val="both"/>
        <w:rPr>
          <w:rFonts w:ascii="Times New Roman" w:eastAsia="Times New Roman" w:hAnsi="Times New Roman" w:cs="Times New Roman"/>
          <w:sz w:val="24"/>
          <w:szCs w:val="24"/>
          <w:highlight w:val="white"/>
        </w:rPr>
      </w:pPr>
    </w:p>
    <w:p w:rsidR="009B42A1" w:rsidRDefault="005A5717" w:rsidP="005A571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Online communities serve as platforms for creation, appropriation and circulation of far-right memes and messages.</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r w:rsidR="008E4CB4">
        <w:rPr>
          <w:rFonts w:ascii="Times New Roman" w:eastAsia="Times New Roman" w:hAnsi="Times New Roman" w:cs="Times New Roman"/>
          <w:sz w:val="24"/>
          <w:szCs w:val="24"/>
        </w:rPr>
        <w:t xml:space="preserve"> A study conducted revealed that between 2012 and 2016, Twitter saw an increase of 600% followers on groups associated with white nationalist movements.</w:t>
      </w:r>
      <w:r w:rsidR="008E4CB4">
        <w:rPr>
          <w:rFonts w:ascii="Times New Roman" w:eastAsia="Times New Roman" w:hAnsi="Times New Roman" w:cs="Times New Roman"/>
          <w:sz w:val="24"/>
          <w:szCs w:val="24"/>
          <w:vertAlign w:val="superscript"/>
        </w:rPr>
        <w:footnoteReference w:id="12"/>
      </w:r>
      <w:r w:rsidR="008E4CB4">
        <w:rPr>
          <w:rFonts w:ascii="Times New Roman" w:eastAsia="Times New Roman" w:hAnsi="Times New Roman" w:cs="Times New Roman"/>
          <w:sz w:val="24"/>
          <w:szCs w:val="24"/>
        </w:rPr>
        <w:t xml:space="preserve"> Online outlets like encrypted chat apps, social networking sites, and </w:t>
      </w:r>
      <w:proofErr w:type="spellStart"/>
      <w:r w:rsidR="008E4CB4">
        <w:rPr>
          <w:rFonts w:ascii="Times New Roman" w:eastAsia="Times New Roman" w:hAnsi="Times New Roman" w:cs="Times New Roman"/>
          <w:sz w:val="24"/>
          <w:szCs w:val="24"/>
        </w:rPr>
        <w:t>unmoderated</w:t>
      </w:r>
      <w:proofErr w:type="spellEnd"/>
      <w:r w:rsidR="008E4CB4">
        <w:rPr>
          <w:rFonts w:ascii="Times New Roman" w:eastAsia="Times New Roman" w:hAnsi="Times New Roman" w:cs="Times New Roman"/>
          <w:sz w:val="24"/>
          <w:szCs w:val="24"/>
        </w:rPr>
        <w:t xml:space="preserve"> message boards,</w:t>
      </w:r>
      <w:r w:rsidR="008E4CB4">
        <w:rPr>
          <w:rFonts w:ascii="Times New Roman" w:eastAsia="Times New Roman" w:hAnsi="Times New Roman" w:cs="Times New Roman"/>
          <w:sz w:val="24"/>
          <w:szCs w:val="24"/>
          <w:vertAlign w:val="superscript"/>
        </w:rPr>
        <w:footnoteReference w:id="13"/>
      </w:r>
      <w:r w:rsidR="008E4CB4">
        <w:rPr>
          <w:rFonts w:ascii="Times New Roman" w:eastAsia="Times New Roman" w:hAnsi="Times New Roman" w:cs="Times New Roman"/>
          <w:sz w:val="24"/>
          <w:szCs w:val="24"/>
        </w:rPr>
        <w:t xml:space="preserve"> are used to provide online safe havens for extremists.</w:t>
      </w:r>
      <w:r w:rsidR="008E4CB4">
        <w:rPr>
          <w:rFonts w:ascii="Times New Roman" w:eastAsia="Times New Roman" w:hAnsi="Times New Roman" w:cs="Times New Roman"/>
          <w:sz w:val="24"/>
          <w:szCs w:val="24"/>
          <w:vertAlign w:val="superscript"/>
        </w:rPr>
        <w:footnoteReference w:id="14"/>
      </w:r>
      <w:r w:rsidR="008E4CB4">
        <w:rPr>
          <w:rFonts w:ascii="Times New Roman" w:eastAsia="Times New Roman" w:hAnsi="Times New Roman" w:cs="Times New Roman"/>
          <w:sz w:val="24"/>
          <w:szCs w:val="24"/>
          <w:vertAlign w:val="superscript"/>
        </w:rPr>
        <w:t xml:space="preserve"> </w:t>
      </w:r>
      <w:r w:rsidR="008E4CB4">
        <w:rPr>
          <w:rFonts w:ascii="Times New Roman" w:eastAsia="Times New Roman" w:hAnsi="Times New Roman" w:cs="Times New Roman"/>
          <w:sz w:val="24"/>
          <w:szCs w:val="24"/>
        </w:rPr>
        <w:t>The use of recent technology has facilitated international cooperation between these extremist groups. A recent research by the Institute for Strategic Dialogue (“ISD”) has revealed that far-right groups in Germany are using Generative Artificial Intelligence (“AI”) to create images and narratives to disseminate their beliefs.</w:t>
      </w:r>
      <w:r w:rsidR="008E4CB4">
        <w:rPr>
          <w:rFonts w:ascii="Times New Roman" w:eastAsia="Times New Roman" w:hAnsi="Times New Roman" w:cs="Times New Roman"/>
          <w:sz w:val="24"/>
          <w:szCs w:val="24"/>
          <w:vertAlign w:val="superscript"/>
        </w:rPr>
        <w:footnoteReference w:id="15"/>
      </w:r>
      <w:r w:rsidR="008E4CB4">
        <w:rPr>
          <w:rFonts w:ascii="Times New Roman" w:eastAsia="Times New Roman" w:hAnsi="Times New Roman" w:cs="Times New Roman"/>
          <w:sz w:val="24"/>
          <w:szCs w:val="24"/>
        </w:rPr>
        <w:t xml:space="preserve"> These include hateful content showing immigrants as criminals, idealizing Germany as a strong country under threat and creating fake influencers to create a </w:t>
      </w:r>
      <w:proofErr w:type="spellStart"/>
      <w:r w:rsidR="008E4CB4">
        <w:rPr>
          <w:rFonts w:ascii="Times New Roman" w:eastAsia="Times New Roman" w:hAnsi="Times New Roman" w:cs="Times New Roman"/>
          <w:sz w:val="24"/>
          <w:szCs w:val="24"/>
        </w:rPr>
        <w:t>parasocial</w:t>
      </w:r>
      <w:proofErr w:type="spellEnd"/>
      <w:r w:rsidR="008E4CB4">
        <w:rPr>
          <w:rFonts w:ascii="Times New Roman" w:eastAsia="Times New Roman" w:hAnsi="Times New Roman" w:cs="Times New Roman"/>
          <w:sz w:val="24"/>
          <w:szCs w:val="24"/>
        </w:rPr>
        <w:t xml:space="preserve"> connection with users and build a bigger following. In an investigation conducted into the killing of 11 members of the Black community,</w:t>
      </w:r>
      <w:r w:rsidR="008E4CB4">
        <w:rPr>
          <w:rFonts w:ascii="Times New Roman" w:eastAsia="Times New Roman" w:hAnsi="Times New Roman" w:cs="Times New Roman"/>
          <w:sz w:val="24"/>
          <w:szCs w:val="24"/>
          <w:vertAlign w:val="superscript"/>
        </w:rPr>
        <w:footnoteReference w:id="16"/>
      </w:r>
      <w:r w:rsidR="008E4CB4">
        <w:rPr>
          <w:rFonts w:ascii="Times New Roman" w:eastAsia="Times New Roman" w:hAnsi="Times New Roman" w:cs="Times New Roman"/>
          <w:sz w:val="24"/>
          <w:szCs w:val="24"/>
        </w:rPr>
        <w:t xml:space="preserve"> it was found that the weapons recovered from the suspect had engravings of neo-Nazi iconography like the </w:t>
      </w:r>
      <w:proofErr w:type="spellStart"/>
      <w:r w:rsidR="008E4CB4">
        <w:rPr>
          <w:rFonts w:ascii="Times New Roman" w:eastAsia="Times New Roman" w:hAnsi="Times New Roman" w:cs="Times New Roman"/>
          <w:i/>
          <w:sz w:val="24"/>
          <w:szCs w:val="24"/>
        </w:rPr>
        <w:t>Othala</w:t>
      </w:r>
      <w:proofErr w:type="spellEnd"/>
      <w:r w:rsidR="008E4CB4">
        <w:rPr>
          <w:rFonts w:ascii="Times New Roman" w:eastAsia="Times New Roman" w:hAnsi="Times New Roman" w:cs="Times New Roman"/>
          <w:i/>
          <w:sz w:val="24"/>
          <w:szCs w:val="24"/>
        </w:rPr>
        <w:t xml:space="preserve"> Rune</w:t>
      </w:r>
      <w:r w:rsidR="008E4CB4">
        <w:rPr>
          <w:rFonts w:ascii="Times New Roman" w:eastAsia="Times New Roman" w:hAnsi="Times New Roman" w:cs="Times New Roman"/>
          <w:sz w:val="24"/>
          <w:szCs w:val="24"/>
        </w:rPr>
        <w:t xml:space="preserve">. Moreover, a study of transnational </w:t>
      </w:r>
      <w:proofErr w:type="spellStart"/>
      <w:r w:rsidR="008E4CB4">
        <w:rPr>
          <w:rFonts w:ascii="Times New Roman" w:eastAsia="Times New Roman" w:hAnsi="Times New Roman" w:cs="Times New Roman"/>
          <w:sz w:val="24"/>
          <w:szCs w:val="24"/>
        </w:rPr>
        <w:t>Identarian</w:t>
      </w:r>
      <w:proofErr w:type="spellEnd"/>
      <w:r w:rsidR="008E4CB4">
        <w:rPr>
          <w:rFonts w:ascii="Times New Roman" w:eastAsia="Times New Roman" w:hAnsi="Times New Roman" w:cs="Times New Roman"/>
          <w:sz w:val="24"/>
          <w:szCs w:val="24"/>
        </w:rPr>
        <w:t xml:space="preserve"> groups across Europe showed that 84% of the cooperation between such groups takes place through the social media platform, Twitter.</w:t>
      </w:r>
      <w:r w:rsidR="008E4CB4">
        <w:rPr>
          <w:rFonts w:ascii="Times New Roman" w:eastAsia="Times New Roman" w:hAnsi="Times New Roman" w:cs="Times New Roman"/>
          <w:sz w:val="24"/>
          <w:szCs w:val="24"/>
          <w:vertAlign w:val="superscript"/>
        </w:rPr>
        <w:footnoteReference w:id="17"/>
      </w:r>
      <w:r w:rsidR="008E4CB4">
        <w:rPr>
          <w:rFonts w:ascii="Times New Roman" w:eastAsia="Times New Roman" w:hAnsi="Times New Roman" w:cs="Times New Roman"/>
          <w:sz w:val="24"/>
          <w:szCs w:val="24"/>
        </w:rPr>
        <w:t xml:space="preserve"> Hence, the larger extent of appropriation takes place through non-extremist settings like social media. While symbols and runes in Paganism have historically been developed to represent growth, life and divinity of the Norse religion,</w:t>
      </w:r>
      <w:r w:rsidR="008E4CB4">
        <w:rPr>
          <w:rFonts w:ascii="Times New Roman" w:eastAsia="Times New Roman" w:hAnsi="Times New Roman" w:cs="Times New Roman"/>
          <w:sz w:val="24"/>
          <w:szCs w:val="24"/>
          <w:vertAlign w:val="superscript"/>
        </w:rPr>
        <w:footnoteReference w:id="18"/>
      </w:r>
      <w:r w:rsidR="008E4CB4">
        <w:rPr>
          <w:rFonts w:ascii="Times New Roman" w:eastAsia="Times New Roman" w:hAnsi="Times New Roman" w:cs="Times New Roman"/>
          <w:sz w:val="24"/>
          <w:szCs w:val="24"/>
        </w:rPr>
        <w:t xml:space="preserve"> contemporary usage suggests that these symbols are appropriated and co-opted to spread right wing extremism, racism and neo-Nazism. </w:t>
      </w:r>
      <w:proofErr w:type="spellStart"/>
      <w:r w:rsidR="008E4CB4">
        <w:rPr>
          <w:rFonts w:ascii="Times New Roman" w:eastAsia="Times New Roman" w:hAnsi="Times New Roman" w:cs="Times New Roman"/>
          <w:sz w:val="24"/>
          <w:szCs w:val="24"/>
        </w:rPr>
        <w:t>Pepe</w:t>
      </w:r>
      <w:proofErr w:type="spellEnd"/>
      <w:r w:rsidR="008E4CB4">
        <w:rPr>
          <w:rFonts w:ascii="Times New Roman" w:eastAsia="Times New Roman" w:hAnsi="Times New Roman" w:cs="Times New Roman"/>
          <w:sz w:val="24"/>
          <w:szCs w:val="24"/>
        </w:rPr>
        <w:t xml:space="preserve"> the Frog, a cartoon, was co-opted to be portrayed as a Nazi mouthing off </w:t>
      </w:r>
      <w:proofErr w:type="spellStart"/>
      <w:r w:rsidR="008E4CB4">
        <w:rPr>
          <w:rFonts w:ascii="Times New Roman" w:eastAsia="Times New Roman" w:hAnsi="Times New Roman" w:cs="Times New Roman"/>
          <w:sz w:val="24"/>
          <w:szCs w:val="24"/>
        </w:rPr>
        <w:t>anti-semitic</w:t>
      </w:r>
      <w:proofErr w:type="spellEnd"/>
      <w:r w:rsidR="008E4CB4">
        <w:rPr>
          <w:rFonts w:ascii="Times New Roman" w:eastAsia="Times New Roman" w:hAnsi="Times New Roman" w:cs="Times New Roman"/>
          <w:sz w:val="24"/>
          <w:szCs w:val="24"/>
        </w:rPr>
        <w:t xml:space="preserve"> and racist remarks on online spaces in the form of memes.</w:t>
      </w:r>
      <w:r w:rsidR="008E4CB4">
        <w:rPr>
          <w:rFonts w:ascii="Times New Roman" w:eastAsia="Times New Roman" w:hAnsi="Times New Roman" w:cs="Times New Roman"/>
          <w:sz w:val="24"/>
          <w:szCs w:val="24"/>
          <w:vertAlign w:val="superscript"/>
        </w:rPr>
        <w:footnoteReference w:id="19"/>
      </w:r>
      <w:r w:rsidR="008E4CB4">
        <w:rPr>
          <w:rFonts w:ascii="Times New Roman" w:eastAsia="Times New Roman" w:hAnsi="Times New Roman" w:cs="Times New Roman"/>
          <w:sz w:val="24"/>
          <w:szCs w:val="24"/>
        </w:rPr>
        <w:t xml:space="preserve"> Another illustration is when the trademark for a brand, Boy London, was declared invalid by the </w:t>
      </w:r>
      <w:r w:rsidR="007D22FF">
        <w:rPr>
          <w:rFonts w:ascii="Times New Roman" w:eastAsia="Times New Roman" w:hAnsi="Times New Roman" w:cs="Times New Roman"/>
          <w:sz w:val="24"/>
          <w:szCs w:val="24"/>
        </w:rPr>
        <w:t>EUIPO</w:t>
      </w:r>
      <w:r w:rsidR="008E4CB4">
        <w:rPr>
          <w:rFonts w:ascii="Times New Roman" w:eastAsia="Times New Roman" w:hAnsi="Times New Roman" w:cs="Times New Roman"/>
          <w:sz w:val="24"/>
          <w:szCs w:val="24"/>
        </w:rPr>
        <w:t xml:space="preserve"> over its alleged association with</w:t>
      </w:r>
      <w:r w:rsidR="00A17F6F">
        <w:rPr>
          <w:rFonts w:ascii="Times New Roman" w:eastAsia="Times New Roman" w:hAnsi="Times New Roman" w:cs="Times New Roman"/>
          <w:sz w:val="24"/>
          <w:szCs w:val="24"/>
        </w:rPr>
        <w:t xml:space="preserve"> </w:t>
      </w:r>
      <w:r w:rsidR="008E4CB4">
        <w:rPr>
          <w:rFonts w:ascii="Times New Roman" w:eastAsia="Times New Roman" w:hAnsi="Times New Roman" w:cs="Times New Roman"/>
          <w:sz w:val="24"/>
          <w:szCs w:val="24"/>
        </w:rPr>
        <w:t>Nazi symbolism.</w:t>
      </w:r>
      <w:r w:rsidR="008E4CB4">
        <w:rPr>
          <w:rFonts w:ascii="Times New Roman" w:eastAsia="Times New Roman" w:hAnsi="Times New Roman" w:cs="Times New Roman"/>
          <w:sz w:val="24"/>
          <w:szCs w:val="24"/>
          <w:vertAlign w:val="superscript"/>
        </w:rPr>
        <w:footnoteReference w:id="20"/>
      </w:r>
      <w:r w:rsidR="008E4CB4">
        <w:rPr>
          <w:rFonts w:ascii="Times New Roman" w:eastAsia="Times New Roman" w:hAnsi="Times New Roman" w:cs="Times New Roman"/>
          <w:sz w:val="24"/>
          <w:szCs w:val="24"/>
        </w:rPr>
        <w:t xml:space="preserve"> </w:t>
      </w:r>
    </w:p>
    <w:p w:rsidR="009B42A1" w:rsidRDefault="009B42A1">
      <w:pPr>
        <w:spacing w:line="360" w:lineRule="auto"/>
        <w:jc w:val="both"/>
        <w:rPr>
          <w:rFonts w:ascii="Times New Roman" w:eastAsia="Times New Roman" w:hAnsi="Times New Roman" w:cs="Times New Roman"/>
          <w:sz w:val="24"/>
          <w:szCs w:val="24"/>
        </w:rPr>
      </w:pPr>
    </w:p>
    <w:p w:rsidR="00256737" w:rsidRPr="00256737" w:rsidRDefault="008E4CB4" w:rsidP="00256737">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Ways </w:t>
      </w:r>
      <w:proofErr w:type="gramStart"/>
      <w:r>
        <w:rPr>
          <w:rFonts w:ascii="Times New Roman" w:eastAsia="Times New Roman" w:hAnsi="Times New Roman" w:cs="Times New Roman"/>
          <w:b/>
          <w:sz w:val="24"/>
          <w:szCs w:val="24"/>
        </w:rPr>
        <w:t>In</w:t>
      </w:r>
      <w:proofErr w:type="gramEnd"/>
      <w:r>
        <w:rPr>
          <w:rFonts w:ascii="Times New Roman" w:eastAsia="Times New Roman" w:hAnsi="Times New Roman" w:cs="Times New Roman"/>
          <w:b/>
          <w:sz w:val="24"/>
          <w:szCs w:val="24"/>
        </w:rPr>
        <w:t xml:space="preserve"> Which Neo-Nazi And Extremist Content Is Disguised To Bypass Content Moderation On Social Media</w:t>
      </w:r>
    </w:p>
    <w:p w:rsidR="009B42A1" w:rsidRPr="007649C3" w:rsidRDefault="0025673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Two</w:t>
      </w:r>
      <w:r w:rsidRPr="00C62C3E">
        <w:rPr>
          <w:rFonts w:ascii="Times New Roman" w:eastAsia="Times New Roman" w:hAnsi="Times New Roman" w:cs="Times New Roman"/>
          <w:sz w:val="24"/>
          <w:szCs w:val="24"/>
        </w:rPr>
        <w:t xml:space="preserve"> prominent tactic</w:t>
      </w:r>
      <w:r>
        <w:rPr>
          <w:rFonts w:ascii="Times New Roman" w:eastAsia="Times New Roman" w:hAnsi="Times New Roman" w:cs="Times New Roman"/>
          <w:sz w:val="24"/>
          <w:szCs w:val="24"/>
        </w:rPr>
        <w:t>s used by neo-Nazis and extremists to bypass content moderation are</w:t>
      </w:r>
      <w:r w:rsidRPr="00C62C3E">
        <w:rPr>
          <w:rFonts w:ascii="Times New Roman" w:eastAsia="Times New Roman" w:hAnsi="Times New Roman" w:cs="Times New Roman"/>
          <w:sz w:val="24"/>
          <w:szCs w:val="24"/>
        </w:rPr>
        <w:t xml:space="preserve"> the use of </w:t>
      </w:r>
      <w:r w:rsidRPr="00951840">
        <w:rPr>
          <w:rFonts w:ascii="Times New Roman" w:eastAsia="Times New Roman" w:hAnsi="Times New Roman" w:cs="Times New Roman"/>
          <w:iCs/>
          <w:sz w:val="24"/>
          <w:szCs w:val="24"/>
        </w:rPr>
        <w:t>symbolic imagery</w:t>
      </w:r>
      <w:r w:rsidRPr="00C62C3E">
        <w:rPr>
          <w:rFonts w:ascii="Times New Roman" w:eastAsia="Times New Roman" w:hAnsi="Times New Roman" w:cs="Times New Roman"/>
          <w:i/>
          <w:iCs/>
          <w:sz w:val="24"/>
          <w:szCs w:val="24"/>
        </w:rPr>
        <w:t xml:space="preserve"> </w:t>
      </w:r>
      <w:r w:rsidRPr="00C62C3E">
        <w:rPr>
          <w:rFonts w:ascii="Times New Roman" w:eastAsia="Times New Roman" w:hAnsi="Times New Roman" w:cs="Times New Roman"/>
          <w:sz w:val="24"/>
          <w:szCs w:val="24"/>
        </w:rPr>
        <w:t xml:space="preserve">and </w:t>
      </w:r>
      <w:r w:rsidRPr="00951840">
        <w:rPr>
          <w:rFonts w:ascii="Times New Roman" w:eastAsia="Times New Roman" w:hAnsi="Times New Roman" w:cs="Times New Roman"/>
          <w:iCs/>
          <w:sz w:val="24"/>
          <w:szCs w:val="24"/>
        </w:rPr>
        <w:t>coded language</w:t>
      </w:r>
      <w:r>
        <w:rPr>
          <w:rFonts w:ascii="Times New Roman" w:eastAsia="Times New Roman" w:hAnsi="Times New Roman" w:cs="Times New Roman"/>
          <w:sz w:val="24"/>
          <w:szCs w:val="24"/>
        </w:rPr>
        <w:t xml:space="preserve">. The </w:t>
      </w:r>
      <w:proofErr w:type="spellStart"/>
      <w:r w:rsidRPr="00FC2580">
        <w:rPr>
          <w:rFonts w:ascii="Times New Roman" w:eastAsia="Times New Roman" w:hAnsi="Times New Roman" w:cs="Times New Roman"/>
          <w:i/>
          <w:iCs/>
          <w:sz w:val="24"/>
          <w:szCs w:val="24"/>
        </w:rPr>
        <w:t>Kolovrat</w:t>
      </w:r>
      <w:proofErr w:type="spellEnd"/>
      <w:r w:rsidRPr="00FC2580">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and the </w:t>
      </w:r>
      <w:proofErr w:type="spellStart"/>
      <w:r>
        <w:rPr>
          <w:rFonts w:ascii="Times New Roman" w:eastAsia="Times New Roman" w:hAnsi="Times New Roman" w:cs="Times New Roman"/>
          <w:i/>
          <w:iCs/>
          <w:sz w:val="24"/>
          <w:szCs w:val="24"/>
        </w:rPr>
        <w:t>Odal</w:t>
      </w:r>
      <w:proofErr w:type="spellEnd"/>
      <w:r>
        <w:rPr>
          <w:rFonts w:ascii="Times New Roman" w:eastAsia="Times New Roman" w:hAnsi="Times New Roman" w:cs="Times New Roman"/>
          <w:i/>
          <w:iCs/>
          <w:sz w:val="24"/>
          <w:szCs w:val="24"/>
        </w:rPr>
        <w:t xml:space="preserve"> R</w:t>
      </w:r>
      <w:r w:rsidRPr="00FC2580">
        <w:rPr>
          <w:rFonts w:ascii="Times New Roman" w:eastAsia="Times New Roman" w:hAnsi="Times New Roman" w:cs="Times New Roman"/>
          <w:i/>
          <w:iCs/>
          <w:sz w:val="24"/>
          <w:szCs w:val="24"/>
        </w:rPr>
        <w:t>une</w:t>
      </w:r>
      <w:r>
        <w:rPr>
          <w:rFonts w:ascii="Times New Roman" w:eastAsia="Times New Roman" w:hAnsi="Times New Roman" w:cs="Times New Roman"/>
          <w:sz w:val="24"/>
          <w:szCs w:val="24"/>
        </w:rPr>
        <w:t xml:space="preserve"> are often used interchangeably with the </w:t>
      </w:r>
      <w:r w:rsidRPr="00FC2580">
        <w:rPr>
          <w:rFonts w:ascii="Times New Roman" w:eastAsia="Times New Roman" w:hAnsi="Times New Roman" w:cs="Times New Roman"/>
          <w:i/>
          <w:iCs/>
          <w:sz w:val="24"/>
          <w:szCs w:val="24"/>
        </w:rPr>
        <w:t>Black Sun</w:t>
      </w:r>
      <w:r>
        <w:rPr>
          <w:rFonts w:ascii="Times New Roman" w:eastAsia="Times New Roman" w:hAnsi="Times New Roman" w:cs="Times New Roman"/>
          <w:sz w:val="24"/>
          <w:szCs w:val="24"/>
        </w:rPr>
        <w:t xml:space="preserve">, a symbol of esoteric Nazi beliefs. </w:t>
      </w:r>
      <w:r w:rsidR="007649C3">
        <w:rPr>
          <w:rFonts w:ascii="Times New Roman" w:eastAsia="Times New Roman" w:hAnsi="Times New Roman" w:cs="Times New Roman"/>
          <w:sz w:val="24"/>
          <w:szCs w:val="24"/>
        </w:rPr>
        <w:t xml:space="preserve">For example, </w:t>
      </w:r>
      <w:r>
        <w:rPr>
          <w:rFonts w:ascii="Times New Roman" w:eastAsia="Times New Roman" w:hAnsi="Times New Roman" w:cs="Times New Roman"/>
          <w:sz w:val="24"/>
          <w:szCs w:val="24"/>
        </w:rPr>
        <w:t>a</w:t>
      </w:r>
      <w:r w:rsidRPr="004E374A">
        <w:rPr>
          <w:rFonts w:ascii="Times New Roman" w:eastAsia="Times New Roman" w:hAnsi="Times New Roman" w:cs="Times New Roman"/>
          <w:sz w:val="24"/>
          <w:szCs w:val="24"/>
        </w:rPr>
        <w:t xml:space="preserve"> photo of the </w:t>
      </w:r>
      <w:r w:rsidR="005A5717" w:rsidRPr="00A17F6F">
        <w:rPr>
          <w:rFonts w:ascii="Times New Roman" w:eastAsia="Times New Roman" w:hAnsi="Times New Roman" w:cs="Times New Roman"/>
          <w:sz w:val="24"/>
          <w:szCs w:val="24"/>
        </w:rPr>
        <w:t>Conservative Political Action Conference</w:t>
      </w:r>
      <w:r w:rsidR="005A5717" w:rsidRPr="004E374A">
        <w:rPr>
          <w:rFonts w:ascii="Times New Roman" w:eastAsia="Times New Roman" w:hAnsi="Times New Roman" w:cs="Times New Roman"/>
          <w:sz w:val="24"/>
          <w:szCs w:val="24"/>
        </w:rPr>
        <w:t xml:space="preserve"> </w:t>
      </w:r>
      <w:r w:rsidRPr="004E374A">
        <w:rPr>
          <w:rFonts w:ascii="Times New Roman" w:eastAsia="Times New Roman" w:hAnsi="Times New Roman" w:cs="Times New Roman"/>
          <w:sz w:val="24"/>
          <w:szCs w:val="24"/>
        </w:rPr>
        <w:t>stage</w:t>
      </w:r>
      <w:r>
        <w:rPr>
          <w:rFonts w:ascii="Times New Roman" w:eastAsia="Times New Roman" w:hAnsi="Times New Roman" w:cs="Times New Roman"/>
          <w:sz w:val="24"/>
          <w:szCs w:val="24"/>
        </w:rPr>
        <w:t>, an event organized by far-right extremists in the US,</w:t>
      </w:r>
      <w:r w:rsidRPr="004E374A">
        <w:rPr>
          <w:rFonts w:ascii="Times New Roman" w:eastAsia="Times New Roman" w:hAnsi="Times New Roman" w:cs="Times New Roman"/>
          <w:sz w:val="24"/>
          <w:szCs w:val="24"/>
        </w:rPr>
        <w:t xml:space="preserve"> </w:t>
      </w:r>
      <w:r w:rsidR="007649C3">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w:t>
      </w:r>
      <w:r w:rsidR="007649C3">
        <w:rPr>
          <w:rFonts w:ascii="Times New Roman" w:eastAsia="Times New Roman" w:hAnsi="Times New Roman" w:cs="Times New Roman"/>
          <w:sz w:val="24"/>
          <w:szCs w:val="24"/>
        </w:rPr>
        <w:t>widely</w:t>
      </w:r>
      <w:r>
        <w:rPr>
          <w:rFonts w:ascii="Times New Roman" w:eastAsia="Times New Roman" w:hAnsi="Times New Roman" w:cs="Times New Roman"/>
          <w:sz w:val="24"/>
          <w:szCs w:val="24"/>
        </w:rPr>
        <w:t xml:space="preserve"> circulated on Twitter because its design resembled that of the </w:t>
      </w:r>
      <w:r w:rsidRPr="00951840">
        <w:rPr>
          <w:rFonts w:ascii="Times New Roman" w:eastAsia="Times New Roman" w:hAnsi="Times New Roman" w:cs="Times New Roman"/>
          <w:i/>
          <w:sz w:val="24"/>
          <w:szCs w:val="24"/>
        </w:rPr>
        <w:t>Rune</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1"/>
      </w:r>
      <w:r w:rsidR="007649C3">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he image of the </w:t>
      </w:r>
      <w:r w:rsidRPr="00951840">
        <w:rPr>
          <w:rFonts w:ascii="Times New Roman" w:eastAsia="Times New Roman" w:hAnsi="Times New Roman" w:cs="Times New Roman"/>
          <w:i/>
          <w:sz w:val="24"/>
          <w:szCs w:val="24"/>
        </w:rPr>
        <w:t>Rune</w:t>
      </w:r>
      <w:r>
        <w:rPr>
          <w:rFonts w:ascii="Times New Roman" w:eastAsia="Times New Roman" w:hAnsi="Times New Roman" w:cs="Times New Roman"/>
          <w:sz w:val="24"/>
          <w:szCs w:val="24"/>
        </w:rPr>
        <w:t xml:space="preserve"> was </w:t>
      </w:r>
      <w:r w:rsidR="007649C3">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seen on flags at a </w:t>
      </w:r>
      <w:r w:rsidR="007649C3">
        <w:rPr>
          <w:rFonts w:ascii="Times New Roman" w:eastAsia="Times New Roman" w:hAnsi="Times New Roman" w:cs="Times New Roman"/>
          <w:sz w:val="24"/>
          <w:szCs w:val="24"/>
        </w:rPr>
        <w:t xml:space="preserve">violent </w:t>
      </w:r>
      <w:r>
        <w:rPr>
          <w:rFonts w:ascii="Times New Roman" w:eastAsia="Times New Roman" w:hAnsi="Times New Roman" w:cs="Times New Roman"/>
          <w:sz w:val="24"/>
          <w:szCs w:val="24"/>
        </w:rPr>
        <w:t>rally, organised by extremist groups in Virginia, was also circulated widely across social media.</w:t>
      </w:r>
      <w:r>
        <w:rPr>
          <w:rStyle w:val="FootnoteReference"/>
          <w:rFonts w:ascii="Times New Roman" w:eastAsia="Times New Roman" w:hAnsi="Times New Roman" w:cs="Times New Roman"/>
          <w:sz w:val="24"/>
          <w:szCs w:val="24"/>
        </w:rPr>
        <w:footnoteReference w:id="22"/>
      </w:r>
      <w:r>
        <w:rPr>
          <w:rFonts w:ascii="Times New Roman" w:eastAsia="Times New Roman" w:hAnsi="Times New Roman" w:cs="Times New Roman"/>
          <w:sz w:val="24"/>
          <w:szCs w:val="24"/>
        </w:rPr>
        <w:t xml:space="preserve"> In both these cases, while the images circulated on social media were not </w:t>
      </w:r>
      <w:proofErr w:type="spellStart"/>
      <w:r>
        <w:rPr>
          <w:rFonts w:ascii="Times New Roman" w:eastAsia="Times New Roman" w:hAnsi="Times New Roman" w:cs="Times New Roman"/>
          <w:sz w:val="24"/>
          <w:szCs w:val="24"/>
        </w:rPr>
        <w:t>violative</w:t>
      </w:r>
      <w:proofErr w:type="spellEnd"/>
      <w:r>
        <w:rPr>
          <w:rFonts w:ascii="Times New Roman" w:eastAsia="Times New Roman" w:hAnsi="Times New Roman" w:cs="Times New Roman"/>
          <w:sz w:val="24"/>
          <w:szCs w:val="24"/>
        </w:rPr>
        <w:t xml:space="preserve"> of moderation policies </w:t>
      </w:r>
      <w:r w:rsidRPr="00256737">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xml:space="preserve">, they carried extremist messages that are meant to reach and incite a larger audience. Coded-language is yet another strategy </w:t>
      </w:r>
      <w:r w:rsidRPr="00C62C3E">
        <w:rPr>
          <w:rFonts w:ascii="Times New Roman" w:eastAsia="Times New Roman" w:hAnsi="Times New Roman" w:cs="Times New Roman"/>
          <w:sz w:val="24"/>
          <w:szCs w:val="24"/>
        </w:rPr>
        <w:t>to circumvent content moderation</w:t>
      </w:r>
      <w:r>
        <w:rPr>
          <w:rFonts w:ascii="Times New Roman" w:eastAsia="Times New Roman" w:hAnsi="Times New Roman" w:cs="Times New Roman"/>
          <w:sz w:val="24"/>
          <w:szCs w:val="24"/>
        </w:rPr>
        <w:t xml:space="preserve">. </w:t>
      </w:r>
      <w:r w:rsidRPr="00C62C3E">
        <w:rPr>
          <w:rFonts w:ascii="Times New Roman" w:eastAsia="Times New Roman" w:hAnsi="Times New Roman" w:cs="Times New Roman"/>
          <w:sz w:val="24"/>
          <w:szCs w:val="24"/>
        </w:rPr>
        <w:t>An investigation revealed that there were as many as 120 pages on Facebook espousing white supremacist ideology and they have gained a total of 800,000 likes</w:t>
      </w:r>
      <w:r w:rsidR="000464F9">
        <w:rPr>
          <w:rStyle w:val="FootnoteReference"/>
          <w:rFonts w:ascii="Times New Roman" w:eastAsia="Times New Roman" w:hAnsi="Times New Roman" w:cs="Times New Roman"/>
          <w:sz w:val="24"/>
          <w:szCs w:val="24"/>
        </w:rPr>
        <w:footnoteReference w:id="23"/>
      </w:r>
      <w:r>
        <w:rPr>
          <w:rFonts w:ascii="Times New Roman" w:eastAsia="Times New Roman" w:hAnsi="Times New Roman" w:cs="Times New Roman"/>
          <w:sz w:val="24"/>
          <w:szCs w:val="24"/>
        </w:rPr>
        <w:t>,</w:t>
      </w:r>
      <w:r w:rsidRPr="00C62C3E">
        <w:rPr>
          <w:rFonts w:ascii="Times New Roman" w:eastAsia="Times New Roman" w:hAnsi="Times New Roman" w:cs="Times New Roman"/>
          <w:sz w:val="24"/>
          <w:szCs w:val="24"/>
        </w:rPr>
        <w:t xml:space="preserve"> with some pages being online for more than 10 years. One of those pages belonged to M8l8th, </w:t>
      </w:r>
      <w:r>
        <w:rPr>
          <w:rFonts w:ascii="Times New Roman" w:eastAsia="Times New Roman" w:hAnsi="Times New Roman" w:cs="Times New Roman"/>
          <w:sz w:val="24"/>
          <w:szCs w:val="24"/>
        </w:rPr>
        <w:t xml:space="preserve">a </w:t>
      </w:r>
      <w:r w:rsidRPr="00C62C3E">
        <w:rPr>
          <w:rFonts w:ascii="Times New Roman" w:eastAsia="Times New Roman" w:hAnsi="Times New Roman" w:cs="Times New Roman"/>
          <w:sz w:val="24"/>
          <w:szCs w:val="24"/>
        </w:rPr>
        <w:t>bla</w:t>
      </w:r>
      <w:r>
        <w:rPr>
          <w:rFonts w:ascii="Times New Roman" w:eastAsia="Times New Roman" w:hAnsi="Times New Roman" w:cs="Times New Roman"/>
          <w:sz w:val="24"/>
          <w:szCs w:val="24"/>
        </w:rPr>
        <w:t>ck metal music act from Ukraine</w:t>
      </w:r>
      <w:r w:rsidRPr="00C62C3E">
        <w:rPr>
          <w:rFonts w:ascii="Times New Roman" w:eastAsia="Times New Roman" w:hAnsi="Times New Roman" w:cs="Times New Roman"/>
          <w:sz w:val="24"/>
          <w:szCs w:val="24"/>
        </w:rPr>
        <w:t xml:space="preserve">. The two 8s refer to the letter H, the eighth letter in the alphabet. Both 88 and the double H are common shorthand in neo-Nazi circles for </w:t>
      </w:r>
      <w:proofErr w:type="spellStart"/>
      <w:r w:rsidRPr="00C62C3E">
        <w:rPr>
          <w:rFonts w:ascii="Times New Roman" w:eastAsia="Times New Roman" w:hAnsi="Times New Roman" w:cs="Times New Roman"/>
          <w:sz w:val="24"/>
          <w:szCs w:val="24"/>
        </w:rPr>
        <w:t>Heil</w:t>
      </w:r>
      <w:proofErr w:type="spellEnd"/>
      <w:r w:rsidRPr="00C62C3E">
        <w:rPr>
          <w:rFonts w:ascii="Times New Roman" w:eastAsia="Times New Roman" w:hAnsi="Times New Roman" w:cs="Times New Roman"/>
          <w:sz w:val="24"/>
          <w:szCs w:val="24"/>
        </w:rPr>
        <w:t xml:space="preserve"> Hitler. </w:t>
      </w:r>
      <w:r>
        <w:rPr>
          <w:rFonts w:ascii="Times New Roman" w:eastAsia="Times New Roman" w:hAnsi="Times New Roman" w:cs="Times New Roman"/>
          <w:sz w:val="24"/>
          <w:szCs w:val="24"/>
        </w:rPr>
        <w:t xml:space="preserve">While </w:t>
      </w:r>
      <w:r w:rsidRPr="004E374A">
        <w:rPr>
          <w:rFonts w:ascii="Times New Roman" w:eastAsia="Times New Roman" w:hAnsi="Times New Roman" w:cs="Times New Roman"/>
          <w:sz w:val="24"/>
          <w:szCs w:val="24"/>
        </w:rPr>
        <w:t>such con</w:t>
      </w:r>
      <w:r>
        <w:rPr>
          <w:rFonts w:ascii="Times New Roman" w:eastAsia="Times New Roman" w:hAnsi="Times New Roman" w:cs="Times New Roman"/>
          <w:sz w:val="24"/>
          <w:szCs w:val="24"/>
        </w:rPr>
        <w:t xml:space="preserve">tent is generally </w:t>
      </w:r>
      <w:proofErr w:type="spellStart"/>
      <w:r>
        <w:rPr>
          <w:rFonts w:ascii="Times New Roman" w:eastAsia="Times New Roman" w:hAnsi="Times New Roman" w:cs="Times New Roman"/>
          <w:sz w:val="24"/>
          <w:szCs w:val="24"/>
        </w:rPr>
        <w:t>violative</w:t>
      </w:r>
      <w:proofErr w:type="spellEnd"/>
      <w:r>
        <w:rPr>
          <w:rFonts w:ascii="Times New Roman" w:eastAsia="Times New Roman" w:hAnsi="Times New Roman" w:cs="Times New Roman"/>
          <w:sz w:val="24"/>
          <w:szCs w:val="24"/>
        </w:rPr>
        <w:t xml:space="preserve"> of M</w:t>
      </w:r>
      <w:r w:rsidRPr="004E374A">
        <w:rPr>
          <w:rFonts w:ascii="Times New Roman" w:eastAsia="Times New Roman" w:hAnsi="Times New Roman" w:cs="Times New Roman"/>
          <w:sz w:val="24"/>
          <w:szCs w:val="24"/>
        </w:rPr>
        <w:t xml:space="preserve">eta’s </w:t>
      </w:r>
      <w:r>
        <w:rPr>
          <w:rFonts w:ascii="Times New Roman" w:eastAsia="Times New Roman" w:hAnsi="Times New Roman" w:cs="Times New Roman"/>
          <w:sz w:val="24"/>
          <w:szCs w:val="24"/>
        </w:rPr>
        <w:t xml:space="preserve">community guidelines and policies, </w:t>
      </w:r>
      <w:r w:rsidRPr="004E374A">
        <w:rPr>
          <w:rFonts w:ascii="Times New Roman" w:eastAsia="Times New Roman" w:hAnsi="Times New Roman" w:cs="Times New Roman"/>
          <w:sz w:val="24"/>
          <w:szCs w:val="24"/>
        </w:rPr>
        <w:t xml:space="preserve">the coded portrayal of the message prevents it from being detected by the algorithm. </w:t>
      </w:r>
      <w:r>
        <w:rPr>
          <w:rFonts w:ascii="Times New Roman" w:eastAsia="Times New Roman" w:hAnsi="Times New Roman" w:cs="Times New Roman"/>
          <w:sz w:val="24"/>
          <w:szCs w:val="24"/>
        </w:rPr>
        <w:t xml:space="preserve">Moreover, there is another category of coded-language called </w:t>
      </w:r>
      <w:proofErr w:type="spellStart"/>
      <w:r w:rsidRPr="00F92241">
        <w:rPr>
          <w:rFonts w:ascii="Times New Roman" w:eastAsia="Times New Roman" w:hAnsi="Times New Roman" w:cs="Times New Roman"/>
          <w:i/>
          <w:iCs/>
          <w:sz w:val="24"/>
          <w:szCs w:val="24"/>
        </w:rPr>
        <w:t>homoglyphs</w:t>
      </w:r>
      <w:proofErr w:type="spellEnd"/>
      <w:r>
        <w:rPr>
          <w:rFonts w:ascii="Times New Roman" w:eastAsia="Times New Roman" w:hAnsi="Times New Roman" w:cs="Times New Roman"/>
          <w:sz w:val="24"/>
          <w:szCs w:val="24"/>
        </w:rPr>
        <w:t xml:space="preserve">, i.e., </w:t>
      </w:r>
      <w:r w:rsidRPr="00F92241">
        <w:rPr>
          <w:rFonts w:ascii="Times New Roman" w:eastAsia="Times New Roman" w:hAnsi="Times New Roman" w:cs="Times New Roman"/>
          <w:sz w:val="24"/>
          <w:szCs w:val="24"/>
        </w:rPr>
        <w:t>similarly</w:t>
      </w:r>
      <w:r w:rsidRPr="00396D47">
        <w:rPr>
          <w:rFonts w:ascii="Times New Roman" w:eastAsia="Times New Roman" w:hAnsi="Times New Roman" w:cs="Times New Roman"/>
          <w:sz w:val="24"/>
          <w:szCs w:val="24"/>
        </w:rPr>
        <w:t xml:space="preserve"> shaped characters with different meanings, like the letter ‘o’ and the number ‘0</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4"/>
      </w:r>
      <w:r>
        <w:rPr>
          <w:rFonts w:ascii="Times New Roman" w:eastAsia="Times New Roman" w:hAnsi="Times New Roman" w:cs="Times New Roman"/>
          <w:sz w:val="24"/>
          <w:szCs w:val="24"/>
        </w:rPr>
        <w:t xml:space="preserve"> </w:t>
      </w:r>
      <w:r w:rsidRPr="00396D47">
        <w:rPr>
          <w:rFonts w:ascii="Times New Roman" w:eastAsia="Times New Roman" w:hAnsi="Times New Roman" w:cs="Times New Roman"/>
          <w:sz w:val="24"/>
          <w:szCs w:val="24"/>
        </w:rPr>
        <w:t>For instance, if the</w:t>
      </w:r>
      <w:r>
        <w:rPr>
          <w:rFonts w:ascii="Times New Roman" w:eastAsia="Times New Roman" w:hAnsi="Times New Roman" w:cs="Times New Roman"/>
          <w:sz w:val="24"/>
          <w:szCs w:val="24"/>
        </w:rPr>
        <w:t xml:space="preserve"> </w:t>
      </w:r>
      <w:r w:rsidRPr="00396D47">
        <w:rPr>
          <w:rFonts w:ascii="Times New Roman" w:eastAsia="Times New Roman" w:hAnsi="Times New Roman" w:cs="Times New Roman"/>
          <w:sz w:val="24"/>
          <w:szCs w:val="24"/>
        </w:rPr>
        <w:t>word </w:t>
      </w:r>
      <w:r w:rsidRPr="00396D47">
        <w:rPr>
          <w:rFonts w:ascii="Times New Roman" w:eastAsia="Times New Roman" w:hAnsi="Times New Roman" w:cs="Times New Roman"/>
          <w:i/>
          <w:iCs/>
          <w:sz w:val="24"/>
          <w:szCs w:val="24"/>
        </w:rPr>
        <w:t>far-right</w:t>
      </w:r>
      <w:r w:rsidRPr="00396D47">
        <w:rPr>
          <w:rFonts w:ascii="Times New Roman" w:eastAsia="Times New Roman" w:hAnsi="Times New Roman" w:cs="Times New Roman"/>
          <w:sz w:val="24"/>
          <w:szCs w:val="24"/>
        </w:rPr>
        <w:t> were to be banned, extremists would spell it as ‘</w:t>
      </w:r>
      <w:r w:rsidRPr="00396D47">
        <w:rPr>
          <w:rFonts w:ascii="Times New Roman" w:eastAsia="Times New Roman" w:hAnsi="Times New Roman" w:cs="Times New Roman"/>
          <w:i/>
          <w:iCs/>
          <w:sz w:val="24"/>
          <w:szCs w:val="24"/>
        </w:rPr>
        <w:t>f4r-r</w:t>
      </w:r>
      <w:proofErr w:type="gramStart"/>
      <w:r w:rsidRPr="00396D47">
        <w:rPr>
          <w:rFonts w:ascii="Times New Roman" w:eastAsia="Times New Roman" w:hAnsi="Times New Roman" w:cs="Times New Roman"/>
          <w:i/>
          <w:iCs/>
          <w:sz w:val="24"/>
          <w:szCs w:val="24"/>
        </w:rPr>
        <w:t>!ght’</w:t>
      </w:r>
      <w:proofErr w:type="gramEnd"/>
      <w:r w:rsidRPr="00396D47">
        <w:rPr>
          <w:rFonts w:ascii="Times New Roman" w:eastAsia="Times New Roman" w:hAnsi="Times New Roman" w:cs="Times New Roman"/>
          <w:sz w:val="24"/>
          <w:szCs w:val="24"/>
        </w:rPr>
        <w:t> in order to avoid moderation mechanisms.</w:t>
      </w:r>
      <w:r w:rsidR="00A17F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Therefore, we deem it important for Meta to review and detect clandestine symbolic references and coded-language within the posts. </w:t>
      </w:r>
    </w:p>
    <w:sectPr w:rsidR="009B42A1" w:rsidRPr="007649C3" w:rsidSect="000464F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25A" w:rsidRDefault="0034625A" w:rsidP="009B42A1">
      <w:pPr>
        <w:spacing w:line="240" w:lineRule="auto"/>
      </w:pPr>
      <w:r>
        <w:separator/>
      </w:r>
    </w:p>
  </w:endnote>
  <w:endnote w:type="continuationSeparator" w:id="0">
    <w:p w:rsidR="0034625A" w:rsidRDefault="0034625A" w:rsidP="009B4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25A" w:rsidRDefault="0034625A" w:rsidP="009B42A1">
      <w:pPr>
        <w:spacing w:line="240" w:lineRule="auto"/>
      </w:pPr>
      <w:r>
        <w:separator/>
      </w:r>
    </w:p>
  </w:footnote>
  <w:footnote w:type="continuationSeparator" w:id="0">
    <w:p w:rsidR="0034625A" w:rsidRDefault="0034625A" w:rsidP="009B42A1">
      <w:pPr>
        <w:spacing w:line="240" w:lineRule="auto"/>
      </w:pPr>
      <w:r>
        <w:continuationSeparator/>
      </w:r>
    </w:p>
  </w:footnote>
  <w:footnote w:id="1">
    <w:p w:rsidR="009B42A1" w:rsidRPr="000464F9" w:rsidRDefault="008E4CB4" w:rsidP="00F06B8C">
      <w:pPr>
        <w:spacing w:line="240" w:lineRule="auto"/>
        <w:jc w:val="both"/>
        <w:rPr>
          <w:rFonts w:ascii="Times New Roman" w:eastAsia="Times New Roman" w:hAnsi="Times New Roman" w:cs="Times New Roman"/>
          <w:color w:val="000000"/>
          <w:sz w:val="20"/>
          <w:szCs w:val="20"/>
        </w:rPr>
      </w:pPr>
      <w:r w:rsidRPr="000464F9">
        <w:rPr>
          <w:rStyle w:val="FootnoteReference"/>
          <w:rFonts w:ascii="Times New Roman" w:hAnsi="Times New Roman" w:cs="Times New Roman"/>
          <w:sz w:val="20"/>
          <w:szCs w:val="20"/>
        </w:rPr>
        <w:footnoteRef/>
      </w:r>
      <w:r w:rsidRPr="000464F9">
        <w:rPr>
          <w:rFonts w:ascii="Times New Roman" w:eastAsia="Times New Roman" w:hAnsi="Times New Roman" w:cs="Times New Roman"/>
          <w:color w:val="000000"/>
          <w:sz w:val="20"/>
          <w:szCs w:val="20"/>
        </w:rPr>
        <w:t xml:space="preserve"> Toby Mendel, ‘Hate Speech: Can the Intern</w:t>
      </w:r>
      <w:r w:rsidR="00256737" w:rsidRPr="000464F9">
        <w:rPr>
          <w:rFonts w:ascii="Times New Roman" w:eastAsia="Times New Roman" w:hAnsi="Times New Roman" w:cs="Times New Roman"/>
          <w:color w:val="000000"/>
          <w:sz w:val="20"/>
          <w:szCs w:val="20"/>
        </w:rPr>
        <w:t>ational Rules be Reconciled?’ (</w:t>
      </w:r>
      <w:r w:rsidRPr="000464F9">
        <w:rPr>
          <w:rFonts w:ascii="Times New Roman" w:eastAsia="Times New Roman" w:hAnsi="Times New Roman" w:cs="Times New Roman"/>
          <w:i/>
          <w:color w:val="000000"/>
          <w:sz w:val="20"/>
          <w:szCs w:val="20"/>
        </w:rPr>
        <w:t>UN OHCHR</w:t>
      </w:r>
      <w:r w:rsidR="00256737" w:rsidRPr="000464F9">
        <w:rPr>
          <w:rFonts w:ascii="Times New Roman" w:eastAsia="Times New Roman" w:hAnsi="Times New Roman" w:cs="Times New Roman"/>
          <w:color w:val="000000"/>
          <w:sz w:val="20"/>
          <w:szCs w:val="20"/>
        </w:rPr>
        <w:t>,</w:t>
      </w:r>
      <w:r w:rsidRPr="000464F9">
        <w:rPr>
          <w:rFonts w:ascii="Times New Roman" w:eastAsia="Times New Roman" w:hAnsi="Times New Roman" w:cs="Times New Roman"/>
          <w:color w:val="000000"/>
          <w:sz w:val="20"/>
          <w:szCs w:val="20"/>
        </w:rPr>
        <w:t xml:space="preserve"> 13 October 2011) &lt;https://www.ohchr.org/sites/default/files/Documents/Issues/Expression/ICCPR/Santiago/TobyMendel.pdf&gt; accessed 24 February 2025.</w:t>
      </w:r>
    </w:p>
  </w:footnote>
  <w:footnote w:id="2">
    <w:p w:rsidR="009B42A1" w:rsidRPr="000464F9" w:rsidRDefault="008E4CB4" w:rsidP="00F06B8C">
      <w:pPr>
        <w:spacing w:line="240" w:lineRule="auto"/>
        <w:jc w:val="both"/>
        <w:rPr>
          <w:rFonts w:ascii="Times New Roman" w:eastAsia="Times New Roman" w:hAnsi="Times New Roman" w:cs="Times New Roman"/>
          <w:color w:val="000000"/>
          <w:sz w:val="20"/>
          <w:szCs w:val="20"/>
        </w:rPr>
      </w:pPr>
      <w:r w:rsidRPr="000464F9">
        <w:rPr>
          <w:rStyle w:val="FootnoteReference"/>
          <w:rFonts w:ascii="Times New Roman" w:hAnsi="Times New Roman" w:cs="Times New Roman"/>
          <w:sz w:val="20"/>
          <w:szCs w:val="20"/>
        </w:rPr>
        <w:footnoteRef/>
      </w:r>
      <w:r w:rsidRPr="000464F9">
        <w:rPr>
          <w:rFonts w:ascii="Times New Roman" w:eastAsia="Times New Roman" w:hAnsi="Times New Roman" w:cs="Times New Roman"/>
          <w:color w:val="000000"/>
          <w:sz w:val="20"/>
          <w:szCs w:val="20"/>
        </w:rPr>
        <w:t xml:space="preserve"> </w:t>
      </w:r>
      <w:proofErr w:type="spellStart"/>
      <w:r w:rsidRPr="000464F9">
        <w:rPr>
          <w:rFonts w:ascii="Times New Roman" w:eastAsia="Times New Roman" w:hAnsi="Times New Roman" w:cs="Times New Roman"/>
          <w:color w:val="000000"/>
          <w:sz w:val="20"/>
          <w:szCs w:val="20"/>
        </w:rPr>
        <w:t>Jersild</w:t>
      </w:r>
      <w:proofErr w:type="spellEnd"/>
      <w:r w:rsidRPr="000464F9">
        <w:rPr>
          <w:rFonts w:ascii="Times New Roman" w:eastAsia="Times New Roman" w:hAnsi="Times New Roman" w:cs="Times New Roman"/>
          <w:color w:val="000000"/>
          <w:sz w:val="20"/>
          <w:szCs w:val="20"/>
        </w:rPr>
        <w:t xml:space="preserve"> v Denmark (1995) 19 EHRR 1.</w:t>
      </w:r>
    </w:p>
  </w:footnote>
  <w:footnote w:id="3">
    <w:p w:rsidR="009B42A1" w:rsidRPr="000464F9" w:rsidRDefault="008E4CB4" w:rsidP="00F06B8C">
      <w:pPr>
        <w:spacing w:line="240" w:lineRule="auto"/>
        <w:jc w:val="both"/>
        <w:rPr>
          <w:rFonts w:ascii="Times New Roman" w:eastAsia="Times New Roman" w:hAnsi="Times New Roman" w:cs="Times New Roman"/>
          <w:color w:val="000000"/>
          <w:sz w:val="20"/>
          <w:szCs w:val="20"/>
        </w:rPr>
      </w:pPr>
      <w:r w:rsidRPr="000464F9">
        <w:rPr>
          <w:rStyle w:val="FootnoteReference"/>
          <w:rFonts w:ascii="Times New Roman" w:hAnsi="Times New Roman" w:cs="Times New Roman"/>
          <w:sz w:val="20"/>
          <w:szCs w:val="20"/>
        </w:rPr>
        <w:footnoteRef/>
      </w:r>
      <w:r w:rsidRPr="000464F9">
        <w:rPr>
          <w:rFonts w:ascii="Times New Roman" w:eastAsia="Times New Roman" w:hAnsi="Times New Roman" w:cs="Times New Roman"/>
          <w:color w:val="000000"/>
          <w:sz w:val="20"/>
          <w:szCs w:val="20"/>
        </w:rPr>
        <w:t xml:space="preserve"> </w:t>
      </w:r>
      <w:proofErr w:type="spellStart"/>
      <w:r w:rsidRPr="000464F9">
        <w:rPr>
          <w:rFonts w:ascii="Times New Roman" w:eastAsia="Times New Roman" w:hAnsi="Times New Roman" w:cs="Times New Roman"/>
          <w:color w:val="000000"/>
          <w:sz w:val="20"/>
          <w:szCs w:val="20"/>
        </w:rPr>
        <w:t>Faurisson</w:t>
      </w:r>
      <w:proofErr w:type="spellEnd"/>
      <w:r w:rsidRPr="000464F9">
        <w:rPr>
          <w:rFonts w:ascii="Times New Roman" w:eastAsia="Times New Roman" w:hAnsi="Times New Roman" w:cs="Times New Roman"/>
          <w:color w:val="000000"/>
          <w:sz w:val="20"/>
          <w:szCs w:val="20"/>
        </w:rPr>
        <w:t xml:space="preserve"> v France (1996) 4 IHRR 444.</w:t>
      </w:r>
    </w:p>
  </w:footnote>
  <w:footnote w:id="4">
    <w:p w:rsidR="009B42A1" w:rsidRPr="000464F9" w:rsidRDefault="008E4CB4" w:rsidP="00F06B8C">
      <w:pPr>
        <w:spacing w:line="240" w:lineRule="auto"/>
        <w:jc w:val="both"/>
        <w:rPr>
          <w:rFonts w:ascii="Times New Roman" w:eastAsia="Times New Roman" w:hAnsi="Times New Roman" w:cs="Times New Roman"/>
          <w:color w:val="05103E"/>
          <w:sz w:val="20"/>
          <w:szCs w:val="20"/>
        </w:rPr>
      </w:pPr>
      <w:r w:rsidRPr="000464F9">
        <w:rPr>
          <w:rStyle w:val="FootnoteReference"/>
          <w:rFonts w:ascii="Times New Roman" w:hAnsi="Times New Roman" w:cs="Times New Roman"/>
          <w:sz w:val="20"/>
          <w:szCs w:val="20"/>
        </w:rPr>
        <w:footnoteRef/>
      </w:r>
      <w:r w:rsidRPr="000464F9">
        <w:rPr>
          <w:rFonts w:ascii="Times New Roman" w:hAnsi="Times New Roman" w:cs="Times New Roman"/>
          <w:sz w:val="20"/>
          <w:szCs w:val="20"/>
        </w:rPr>
        <w:t xml:space="preserve"> </w:t>
      </w:r>
      <w:r w:rsidR="00256737" w:rsidRPr="000464F9">
        <w:rPr>
          <w:rFonts w:ascii="Times New Roman" w:eastAsia="Times New Roman" w:hAnsi="Times New Roman" w:cs="Times New Roman"/>
          <w:sz w:val="20"/>
          <w:szCs w:val="20"/>
        </w:rPr>
        <w:t>Officer MSCT and Meta, ‘</w:t>
      </w:r>
      <w:r w:rsidRPr="000464F9">
        <w:rPr>
          <w:rFonts w:ascii="Times New Roman" w:eastAsia="Times New Roman" w:hAnsi="Times New Roman" w:cs="Times New Roman"/>
          <w:sz w:val="20"/>
          <w:szCs w:val="20"/>
        </w:rPr>
        <w:t xml:space="preserve">Update on Our Progress </w:t>
      </w:r>
      <w:r w:rsidR="00256737" w:rsidRPr="000464F9">
        <w:rPr>
          <w:rFonts w:ascii="Times New Roman" w:eastAsia="Times New Roman" w:hAnsi="Times New Roman" w:cs="Times New Roman"/>
          <w:sz w:val="20"/>
          <w:szCs w:val="20"/>
        </w:rPr>
        <w:t>on AI and Hate Speech Detection’</w:t>
      </w:r>
      <w:r w:rsidRPr="000464F9">
        <w:rPr>
          <w:rFonts w:ascii="Times New Roman" w:eastAsia="Times New Roman" w:hAnsi="Times New Roman" w:cs="Times New Roman"/>
          <w:sz w:val="20"/>
          <w:szCs w:val="20"/>
        </w:rPr>
        <w:t xml:space="preserve"> (</w:t>
      </w:r>
      <w:r w:rsidR="00256737" w:rsidRPr="000464F9">
        <w:rPr>
          <w:rFonts w:ascii="Times New Roman" w:eastAsia="Times New Roman" w:hAnsi="Times New Roman" w:cs="Times New Roman"/>
          <w:i/>
          <w:sz w:val="20"/>
          <w:szCs w:val="20"/>
        </w:rPr>
        <w:t>Meta</w:t>
      </w:r>
      <w:r w:rsidR="00DF1AED" w:rsidRPr="000464F9">
        <w:rPr>
          <w:rFonts w:ascii="Times New Roman" w:eastAsia="Times New Roman" w:hAnsi="Times New Roman" w:cs="Times New Roman"/>
          <w:i/>
          <w:sz w:val="20"/>
          <w:szCs w:val="20"/>
        </w:rPr>
        <w:t>,</w:t>
      </w:r>
      <w:r w:rsidR="00256737" w:rsidRPr="000464F9">
        <w:rPr>
          <w:rFonts w:ascii="Times New Roman" w:eastAsia="Times New Roman" w:hAnsi="Times New Roman" w:cs="Times New Roman"/>
          <w:sz w:val="20"/>
          <w:szCs w:val="20"/>
        </w:rPr>
        <w:t xml:space="preserve"> 22</w:t>
      </w:r>
      <w:r w:rsidRPr="000464F9">
        <w:rPr>
          <w:rFonts w:ascii="Times New Roman" w:eastAsia="Times New Roman" w:hAnsi="Times New Roman" w:cs="Times New Roman"/>
          <w:sz w:val="20"/>
          <w:szCs w:val="20"/>
        </w:rPr>
        <w:t xml:space="preserve"> </w:t>
      </w:r>
      <w:r w:rsidR="00256737" w:rsidRPr="000464F9">
        <w:rPr>
          <w:rFonts w:ascii="Times New Roman" w:eastAsia="Times New Roman" w:hAnsi="Times New Roman" w:cs="Times New Roman"/>
          <w:sz w:val="20"/>
          <w:szCs w:val="20"/>
        </w:rPr>
        <w:t xml:space="preserve">December </w:t>
      </w:r>
      <w:r w:rsidRPr="000464F9">
        <w:rPr>
          <w:rFonts w:ascii="Times New Roman" w:eastAsia="Times New Roman" w:hAnsi="Times New Roman" w:cs="Times New Roman"/>
          <w:sz w:val="20"/>
          <w:szCs w:val="20"/>
        </w:rPr>
        <w:t xml:space="preserve">2021) </w:t>
      </w:r>
      <w:r w:rsidR="00256737" w:rsidRPr="000464F9">
        <w:rPr>
          <w:rFonts w:ascii="Times New Roman" w:eastAsia="Times New Roman" w:hAnsi="Times New Roman" w:cs="Times New Roman"/>
          <w:sz w:val="20"/>
          <w:szCs w:val="20"/>
        </w:rPr>
        <w:t>&lt;https://about.fb.com/news/2021/02/update-on-our-progress-on-ai-and-hate-speech-detection/&gt; accessed 24 February 2025</w:t>
      </w:r>
      <w:r w:rsidRPr="000464F9">
        <w:rPr>
          <w:rFonts w:ascii="Times New Roman" w:eastAsia="Times New Roman" w:hAnsi="Times New Roman" w:cs="Times New Roman"/>
          <w:sz w:val="20"/>
          <w:szCs w:val="20"/>
        </w:rPr>
        <w:t>.</w:t>
      </w:r>
    </w:p>
  </w:footnote>
  <w:footnote w:id="5">
    <w:p w:rsidR="00DF1AED" w:rsidRPr="000464F9" w:rsidRDefault="00DF1AED" w:rsidP="00F06B8C">
      <w:pPr>
        <w:pStyle w:val="FootnoteText"/>
        <w:jc w:val="both"/>
        <w:rPr>
          <w:rFonts w:ascii="Times New Roman" w:hAnsi="Times New Roman" w:cs="Times New Roman"/>
          <w:b/>
          <w:bCs/>
          <w:lang w:val="en-US"/>
        </w:rPr>
      </w:pPr>
      <w:r w:rsidRPr="000464F9">
        <w:rPr>
          <w:rStyle w:val="FootnoteReference"/>
          <w:rFonts w:ascii="Times New Roman" w:hAnsi="Times New Roman" w:cs="Times New Roman"/>
        </w:rPr>
        <w:footnoteRef/>
      </w:r>
      <w:r w:rsidRPr="000464F9">
        <w:rPr>
          <w:rFonts w:ascii="Times New Roman" w:hAnsi="Times New Roman" w:cs="Times New Roman"/>
        </w:rPr>
        <w:t xml:space="preserve"> Anders </w:t>
      </w:r>
      <w:proofErr w:type="spellStart"/>
      <w:r w:rsidRPr="000464F9">
        <w:rPr>
          <w:rFonts w:ascii="Times New Roman" w:hAnsi="Times New Roman" w:cs="Times New Roman"/>
        </w:rPr>
        <w:t>Andrén</w:t>
      </w:r>
      <w:proofErr w:type="spellEnd"/>
      <w:r w:rsidRPr="000464F9">
        <w:rPr>
          <w:rFonts w:ascii="Times New Roman" w:hAnsi="Times New Roman" w:cs="Times New Roman"/>
        </w:rPr>
        <w:t>, ‘</w:t>
      </w:r>
      <w:r w:rsidRPr="000464F9">
        <w:rPr>
          <w:rFonts w:ascii="Times New Roman" w:hAnsi="Times New Roman" w:cs="Times New Roman"/>
          <w:bCs/>
          <w:lang w:val="en-US"/>
        </w:rPr>
        <w:t xml:space="preserve">Places, Monuments, and Objects: The Past in Ancient Scandinavia’ (2013) </w:t>
      </w:r>
      <w:r w:rsidR="00F06B8C" w:rsidRPr="000464F9">
        <w:rPr>
          <w:rFonts w:ascii="Times New Roman" w:hAnsi="Times New Roman" w:cs="Times New Roman"/>
          <w:bCs/>
          <w:lang w:val="en-US"/>
        </w:rPr>
        <w:t>85(3) Scandinavian Studies 267, 274 &lt;</w:t>
      </w:r>
      <w:r w:rsidR="00F06B8C" w:rsidRPr="000464F9">
        <w:rPr>
          <w:rFonts w:ascii="Times New Roman" w:hAnsi="Times New Roman" w:cs="Times New Roman"/>
        </w:rPr>
        <w:t xml:space="preserve"> </w:t>
      </w:r>
      <w:r w:rsidR="00F06B8C" w:rsidRPr="000464F9">
        <w:rPr>
          <w:rFonts w:ascii="Times New Roman" w:hAnsi="Times New Roman" w:cs="Times New Roman"/>
          <w:bCs/>
          <w:lang w:val="en-US"/>
        </w:rPr>
        <w:t xml:space="preserve">https://doi.org/10.5406/scanstud.85.3.0267&gt; accessed 24 February 2025. </w:t>
      </w:r>
    </w:p>
  </w:footnote>
  <w:footnote w:id="6">
    <w:p w:rsidR="009B42A1" w:rsidRPr="000464F9" w:rsidRDefault="008E4CB4" w:rsidP="00F06B8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0464F9">
        <w:rPr>
          <w:rStyle w:val="FootnoteReference"/>
          <w:rFonts w:ascii="Times New Roman" w:hAnsi="Times New Roman" w:cs="Times New Roman"/>
          <w:sz w:val="20"/>
          <w:szCs w:val="20"/>
        </w:rPr>
        <w:footnoteRef/>
      </w:r>
      <w:r w:rsidRPr="000464F9">
        <w:rPr>
          <w:rFonts w:ascii="Times New Roman" w:eastAsia="Times New Roman" w:hAnsi="Times New Roman" w:cs="Times New Roman"/>
          <w:color w:val="000000"/>
          <w:sz w:val="20"/>
          <w:szCs w:val="20"/>
        </w:rPr>
        <w:t xml:space="preserve"> Torun </w:t>
      </w:r>
      <w:proofErr w:type="spellStart"/>
      <w:r w:rsidRPr="000464F9">
        <w:rPr>
          <w:rFonts w:ascii="Times New Roman" w:eastAsia="Times New Roman" w:hAnsi="Times New Roman" w:cs="Times New Roman"/>
          <w:color w:val="000000"/>
          <w:sz w:val="20"/>
          <w:szCs w:val="20"/>
        </w:rPr>
        <w:t>Zachrisson</w:t>
      </w:r>
      <w:proofErr w:type="spellEnd"/>
      <w:r w:rsidRPr="000464F9">
        <w:rPr>
          <w:rFonts w:ascii="Times New Roman" w:eastAsia="Times New Roman" w:hAnsi="Times New Roman" w:cs="Times New Roman"/>
          <w:color w:val="000000"/>
          <w:sz w:val="20"/>
          <w:szCs w:val="20"/>
        </w:rPr>
        <w:t xml:space="preserve">, ‘The Background </w:t>
      </w:r>
      <w:proofErr w:type="gramStart"/>
      <w:r w:rsidRPr="000464F9">
        <w:rPr>
          <w:rFonts w:ascii="Times New Roman" w:eastAsia="Times New Roman" w:hAnsi="Times New Roman" w:cs="Times New Roman"/>
          <w:color w:val="000000"/>
          <w:sz w:val="20"/>
          <w:szCs w:val="20"/>
        </w:rPr>
        <w:t>Of The</w:t>
      </w:r>
      <w:proofErr w:type="gramEnd"/>
      <w:r w:rsidRPr="000464F9">
        <w:rPr>
          <w:rFonts w:ascii="Times New Roman" w:eastAsia="Times New Roman" w:hAnsi="Times New Roman" w:cs="Times New Roman"/>
          <w:color w:val="000000"/>
          <w:sz w:val="20"/>
          <w:szCs w:val="20"/>
        </w:rPr>
        <w:t xml:space="preserve"> </w:t>
      </w:r>
      <w:proofErr w:type="spellStart"/>
      <w:r w:rsidRPr="000464F9">
        <w:rPr>
          <w:rFonts w:ascii="Times New Roman" w:eastAsia="Times New Roman" w:hAnsi="Times New Roman" w:cs="Times New Roman"/>
          <w:color w:val="000000"/>
          <w:sz w:val="20"/>
          <w:szCs w:val="20"/>
        </w:rPr>
        <w:t>Odal</w:t>
      </w:r>
      <w:proofErr w:type="spellEnd"/>
      <w:r w:rsidRPr="000464F9">
        <w:rPr>
          <w:rFonts w:ascii="Times New Roman" w:eastAsia="Times New Roman" w:hAnsi="Times New Roman" w:cs="Times New Roman"/>
          <w:color w:val="000000"/>
          <w:sz w:val="20"/>
          <w:szCs w:val="20"/>
        </w:rPr>
        <w:t xml:space="preserve"> Rights: An Archaeological Discussion’ (2017) 6(2) DJA &lt;https://www.diva-portal.org/smash/get/diva2:1172167/FULLTEXT01.pdf&gt; accessed 24 February 2025.</w:t>
      </w:r>
    </w:p>
  </w:footnote>
  <w:footnote w:id="7">
    <w:p w:rsidR="00A17F6F" w:rsidRPr="000464F9" w:rsidRDefault="00A17F6F">
      <w:pPr>
        <w:pStyle w:val="FootnoteText"/>
        <w:rPr>
          <w:rFonts w:ascii="Times New Roman" w:hAnsi="Times New Roman" w:cs="Times New Roman"/>
        </w:rPr>
      </w:pPr>
      <w:r w:rsidRPr="000464F9">
        <w:rPr>
          <w:rStyle w:val="FootnoteReference"/>
          <w:rFonts w:ascii="Times New Roman" w:hAnsi="Times New Roman" w:cs="Times New Roman"/>
        </w:rPr>
        <w:footnoteRef/>
      </w:r>
      <w:r w:rsidRPr="000464F9">
        <w:rPr>
          <w:rFonts w:ascii="Times New Roman" w:hAnsi="Times New Roman" w:cs="Times New Roman"/>
        </w:rPr>
        <w:t xml:space="preserve"> </w:t>
      </w:r>
      <w:proofErr w:type="spellStart"/>
      <w:r w:rsidRPr="000464F9">
        <w:rPr>
          <w:rFonts w:ascii="Times New Roman" w:eastAsia="Times New Roman" w:hAnsi="Times New Roman" w:cs="Times New Roman"/>
          <w:color w:val="000000"/>
        </w:rPr>
        <w:t>Mirna</w:t>
      </w:r>
      <w:proofErr w:type="spellEnd"/>
      <w:r w:rsidRPr="000464F9">
        <w:rPr>
          <w:rFonts w:ascii="Times New Roman" w:eastAsia="Times New Roman" w:hAnsi="Times New Roman" w:cs="Times New Roman"/>
          <w:color w:val="000000"/>
        </w:rPr>
        <w:t xml:space="preserve"> </w:t>
      </w:r>
      <w:proofErr w:type="spellStart"/>
      <w:r w:rsidRPr="000464F9">
        <w:rPr>
          <w:rFonts w:ascii="Times New Roman" w:eastAsia="Times New Roman" w:hAnsi="Times New Roman" w:cs="Times New Roman"/>
          <w:color w:val="000000"/>
        </w:rPr>
        <w:t>Zakic</w:t>
      </w:r>
      <w:proofErr w:type="spellEnd"/>
      <w:r w:rsidRPr="000464F9">
        <w:rPr>
          <w:rFonts w:ascii="Times New Roman" w:eastAsia="Times New Roman" w:hAnsi="Times New Roman" w:cs="Times New Roman"/>
          <w:color w:val="000000"/>
        </w:rPr>
        <w:t>, ‘“MY LIFE FOR PRINCE EUGENE”: History and Nazi Ideology in Banat German Propaganda in World War II’ [2020] pp. 79-94.</w:t>
      </w:r>
    </w:p>
  </w:footnote>
  <w:footnote w:id="8">
    <w:p w:rsidR="00F06B8C" w:rsidRPr="000464F9" w:rsidRDefault="00F06B8C" w:rsidP="00F06B8C">
      <w:pPr>
        <w:pStyle w:val="FootnoteText"/>
        <w:jc w:val="both"/>
        <w:rPr>
          <w:rFonts w:ascii="Times New Roman" w:hAnsi="Times New Roman" w:cs="Times New Roman"/>
        </w:rPr>
      </w:pPr>
      <w:r w:rsidRPr="000464F9">
        <w:rPr>
          <w:rStyle w:val="FootnoteReference"/>
          <w:rFonts w:ascii="Times New Roman" w:hAnsi="Times New Roman" w:cs="Times New Roman"/>
        </w:rPr>
        <w:footnoteRef/>
      </w:r>
      <w:r w:rsidRPr="000464F9">
        <w:rPr>
          <w:rFonts w:ascii="Times New Roman" w:hAnsi="Times New Roman" w:cs="Times New Roman"/>
        </w:rPr>
        <w:t xml:space="preserve"> </w:t>
      </w:r>
      <w:proofErr w:type="spellStart"/>
      <w:r w:rsidRPr="000464F9">
        <w:rPr>
          <w:rFonts w:ascii="Times New Roman" w:hAnsi="Times New Roman" w:cs="Times New Roman"/>
        </w:rPr>
        <w:t>Panos</w:t>
      </w:r>
      <w:proofErr w:type="spellEnd"/>
      <w:r w:rsidRPr="000464F9">
        <w:rPr>
          <w:rFonts w:ascii="Times New Roman" w:hAnsi="Times New Roman" w:cs="Times New Roman"/>
        </w:rPr>
        <w:t xml:space="preserve"> </w:t>
      </w:r>
      <w:proofErr w:type="spellStart"/>
      <w:r w:rsidRPr="000464F9">
        <w:rPr>
          <w:rFonts w:ascii="Times New Roman" w:hAnsi="Times New Roman" w:cs="Times New Roman"/>
        </w:rPr>
        <w:t>Kompatsiaris</w:t>
      </w:r>
      <w:proofErr w:type="spellEnd"/>
      <w:r w:rsidRPr="000464F9">
        <w:rPr>
          <w:rFonts w:ascii="Times New Roman" w:hAnsi="Times New Roman" w:cs="Times New Roman"/>
        </w:rPr>
        <w:t xml:space="preserve"> and </w:t>
      </w:r>
      <w:proofErr w:type="spellStart"/>
      <w:r w:rsidRPr="000464F9">
        <w:rPr>
          <w:rFonts w:ascii="Times New Roman" w:hAnsi="Times New Roman" w:cs="Times New Roman"/>
        </w:rPr>
        <w:t>Yiannis</w:t>
      </w:r>
      <w:proofErr w:type="spellEnd"/>
      <w:r w:rsidRPr="000464F9">
        <w:rPr>
          <w:rFonts w:ascii="Times New Roman" w:hAnsi="Times New Roman" w:cs="Times New Roman"/>
        </w:rPr>
        <w:t xml:space="preserve"> </w:t>
      </w:r>
      <w:proofErr w:type="spellStart"/>
      <w:r w:rsidRPr="000464F9">
        <w:rPr>
          <w:rFonts w:ascii="Times New Roman" w:hAnsi="Times New Roman" w:cs="Times New Roman"/>
        </w:rPr>
        <w:t>Mylonas</w:t>
      </w:r>
      <w:proofErr w:type="spellEnd"/>
      <w:r w:rsidRPr="000464F9">
        <w:rPr>
          <w:rFonts w:ascii="Times New Roman" w:hAnsi="Times New Roman" w:cs="Times New Roman"/>
        </w:rPr>
        <w:t xml:space="preserve">, ‘The Rise of Nazism and the Web: Social Media as Platforms of Racist Discourses in the Context of the Greek Economic Crisis’ in Christian Fuchs and Daniel </w:t>
      </w:r>
      <w:proofErr w:type="spellStart"/>
      <w:r w:rsidRPr="000464F9">
        <w:rPr>
          <w:rFonts w:ascii="Times New Roman" w:hAnsi="Times New Roman" w:cs="Times New Roman"/>
        </w:rPr>
        <w:t>Trottier</w:t>
      </w:r>
      <w:proofErr w:type="spellEnd"/>
      <w:r w:rsidRPr="000464F9">
        <w:rPr>
          <w:rFonts w:ascii="Times New Roman" w:hAnsi="Times New Roman" w:cs="Times New Roman"/>
        </w:rPr>
        <w:t xml:space="preserve"> (</w:t>
      </w:r>
      <w:proofErr w:type="spellStart"/>
      <w:r w:rsidRPr="000464F9">
        <w:rPr>
          <w:rFonts w:ascii="Times New Roman" w:hAnsi="Times New Roman" w:cs="Times New Roman"/>
        </w:rPr>
        <w:t>eds</w:t>
      </w:r>
      <w:proofErr w:type="spellEnd"/>
      <w:r w:rsidRPr="000464F9">
        <w:rPr>
          <w:rFonts w:ascii="Times New Roman" w:hAnsi="Times New Roman" w:cs="Times New Roman"/>
        </w:rPr>
        <w:t xml:space="preserve">), </w:t>
      </w:r>
      <w:r w:rsidRPr="000464F9">
        <w:rPr>
          <w:rFonts w:ascii="Times New Roman" w:hAnsi="Times New Roman" w:cs="Times New Roman"/>
          <w:i/>
        </w:rPr>
        <w:t xml:space="preserve">Social Media, Politics and the State: Protests, Revolutions, Riots, Crime, and Policing in the Age of Facebook, Twitter and YouTube </w:t>
      </w:r>
      <w:r w:rsidRPr="000464F9">
        <w:rPr>
          <w:rFonts w:ascii="Times New Roman" w:hAnsi="Times New Roman" w:cs="Times New Roman"/>
        </w:rPr>
        <w:t>(</w:t>
      </w:r>
      <w:proofErr w:type="spellStart"/>
      <w:r w:rsidRPr="000464F9">
        <w:rPr>
          <w:rFonts w:ascii="Times New Roman" w:hAnsi="Times New Roman" w:cs="Times New Roman"/>
        </w:rPr>
        <w:t>Routledge</w:t>
      </w:r>
      <w:proofErr w:type="spellEnd"/>
      <w:r w:rsidRPr="000464F9">
        <w:rPr>
          <w:rFonts w:ascii="Times New Roman" w:hAnsi="Times New Roman" w:cs="Times New Roman"/>
        </w:rPr>
        <w:t xml:space="preserve"> 2015). </w:t>
      </w:r>
    </w:p>
  </w:footnote>
  <w:footnote w:id="9">
    <w:p w:rsidR="009B42A1" w:rsidRPr="000464F9" w:rsidRDefault="008E4CB4" w:rsidP="00F06B8C">
      <w:pPr>
        <w:pBdr>
          <w:top w:val="nil"/>
          <w:left w:val="nil"/>
          <w:bottom w:val="nil"/>
          <w:right w:val="nil"/>
          <w:between w:val="nil"/>
        </w:pBdr>
        <w:spacing w:line="240" w:lineRule="auto"/>
        <w:jc w:val="both"/>
        <w:rPr>
          <w:rFonts w:ascii="Times New Roman" w:eastAsia="Times New Roman" w:hAnsi="Times New Roman" w:cs="Times New Roman"/>
          <w:b/>
          <w:color w:val="000000"/>
          <w:sz w:val="20"/>
          <w:szCs w:val="20"/>
        </w:rPr>
      </w:pPr>
      <w:r w:rsidRPr="000464F9">
        <w:rPr>
          <w:rStyle w:val="FootnoteReference"/>
          <w:rFonts w:ascii="Times New Roman" w:hAnsi="Times New Roman" w:cs="Times New Roman"/>
          <w:sz w:val="20"/>
          <w:szCs w:val="20"/>
        </w:rPr>
        <w:footnoteRef/>
      </w:r>
      <w:r w:rsidRPr="000464F9">
        <w:rPr>
          <w:rFonts w:ascii="Times New Roman" w:eastAsia="Times New Roman" w:hAnsi="Times New Roman" w:cs="Times New Roman"/>
          <w:color w:val="000000"/>
          <w:sz w:val="20"/>
          <w:szCs w:val="20"/>
        </w:rPr>
        <w:t xml:space="preserve"> ‘The </w:t>
      </w:r>
      <w:proofErr w:type="spellStart"/>
      <w:r w:rsidRPr="000464F9">
        <w:rPr>
          <w:rFonts w:ascii="Times New Roman" w:eastAsia="Times New Roman" w:hAnsi="Times New Roman" w:cs="Times New Roman"/>
          <w:color w:val="000000"/>
          <w:sz w:val="20"/>
          <w:szCs w:val="20"/>
        </w:rPr>
        <w:t>Kolovrat</w:t>
      </w:r>
      <w:proofErr w:type="spellEnd"/>
      <w:r w:rsidRPr="000464F9">
        <w:rPr>
          <w:rFonts w:ascii="Times New Roman" w:eastAsia="Times New Roman" w:hAnsi="Times New Roman" w:cs="Times New Roman"/>
          <w:color w:val="000000"/>
          <w:sz w:val="20"/>
          <w:szCs w:val="20"/>
        </w:rPr>
        <w:t>: An Ancient Symbol of the Sun and the Cycles of Life’ (</w:t>
      </w:r>
      <w:proofErr w:type="spellStart"/>
      <w:r w:rsidRPr="000464F9">
        <w:rPr>
          <w:rFonts w:ascii="Times New Roman" w:eastAsia="Times New Roman" w:hAnsi="Times New Roman" w:cs="Times New Roman"/>
          <w:i/>
          <w:color w:val="000000"/>
          <w:sz w:val="20"/>
          <w:szCs w:val="20"/>
        </w:rPr>
        <w:t>Perun</w:t>
      </w:r>
      <w:proofErr w:type="spellEnd"/>
      <w:r w:rsidRPr="000464F9">
        <w:rPr>
          <w:rFonts w:ascii="Times New Roman" w:eastAsia="Times New Roman" w:hAnsi="Times New Roman" w:cs="Times New Roman"/>
          <w:color w:val="000000"/>
          <w:sz w:val="20"/>
          <w:szCs w:val="20"/>
        </w:rPr>
        <w:t>, 8 October 2024) &lt;https://www.perun.watch/blog/kolovrat&gt; accessed 24 February 2025</w:t>
      </w:r>
      <w:r w:rsidR="00DF1AED" w:rsidRPr="000464F9">
        <w:rPr>
          <w:rFonts w:ascii="Times New Roman" w:eastAsia="Times New Roman" w:hAnsi="Times New Roman" w:cs="Times New Roman"/>
          <w:sz w:val="20"/>
          <w:szCs w:val="20"/>
        </w:rPr>
        <w:t xml:space="preserve">. </w:t>
      </w:r>
    </w:p>
  </w:footnote>
  <w:footnote w:id="10">
    <w:p w:rsidR="007D22FF" w:rsidRPr="000464F9" w:rsidRDefault="007D22FF" w:rsidP="007D22FF">
      <w:pPr>
        <w:spacing w:line="240" w:lineRule="auto"/>
        <w:jc w:val="both"/>
        <w:rPr>
          <w:rFonts w:ascii="Times New Roman" w:eastAsia="Times New Roman" w:hAnsi="Times New Roman" w:cs="Times New Roman"/>
          <w:sz w:val="20"/>
          <w:szCs w:val="20"/>
        </w:rPr>
      </w:pPr>
      <w:r w:rsidRPr="000464F9">
        <w:rPr>
          <w:rStyle w:val="FootnoteReference"/>
          <w:rFonts w:ascii="Times New Roman" w:hAnsi="Times New Roman" w:cs="Times New Roman"/>
          <w:sz w:val="20"/>
          <w:szCs w:val="20"/>
        </w:rPr>
        <w:footnoteRef/>
      </w:r>
      <w:r w:rsidRPr="000464F9">
        <w:rPr>
          <w:rFonts w:ascii="Times New Roman" w:eastAsia="Times New Roman" w:hAnsi="Times New Roman" w:cs="Times New Roman"/>
          <w:sz w:val="20"/>
          <w:szCs w:val="20"/>
        </w:rPr>
        <w:t xml:space="preserve"> ‘</w:t>
      </w:r>
      <w:proofErr w:type="spellStart"/>
      <w:r w:rsidRPr="000464F9">
        <w:rPr>
          <w:rFonts w:ascii="Times New Roman" w:eastAsia="Times New Roman" w:hAnsi="Times New Roman" w:cs="Times New Roman"/>
          <w:sz w:val="20"/>
          <w:szCs w:val="20"/>
        </w:rPr>
        <w:t>Kolovrat</w:t>
      </w:r>
      <w:proofErr w:type="spellEnd"/>
      <w:r w:rsidRPr="000464F9">
        <w:rPr>
          <w:rFonts w:ascii="Times New Roman" w:eastAsia="Times New Roman" w:hAnsi="Times New Roman" w:cs="Times New Roman"/>
          <w:sz w:val="20"/>
          <w:szCs w:val="20"/>
        </w:rPr>
        <w:t>’ (</w:t>
      </w:r>
      <w:r w:rsidRPr="000464F9">
        <w:rPr>
          <w:rFonts w:ascii="Times New Roman" w:eastAsia="Times New Roman" w:hAnsi="Times New Roman" w:cs="Times New Roman"/>
          <w:i/>
          <w:sz w:val="20"/>
          <w:szCs w:val="20"/>
        </w:rPr>
        <w:t>Reporting Radicalism</w:t>
      </w:r>
      <w:r w:rsidRPr="000464F9">
        <w:rPr>
          <w:rFonts w:ascii="Times New Roman" w:eastAsia="Times New Roman" w:hAnsi="Times New Roman" w:cs="Times New Roman"/>
          <w:sz w:val="20"/>
          <w:szCs w:val="20"/>
        </w:rPr>
        <w:t>) &lt;https://reportingradicalism.org/en/hate-symbols/movements/modern-racist-symbols/kolovrat&gt; accessed 24 February 2025.</w:t>
      </w:r>
    </w:p>
  </w:footnote>
  <w:footnote w:id="11">
    <w:p w:rsidR="005A5717" w:rsidRPr="000464F9" w:rsidRDefault="005A5717" w:rsidP="005A5717">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0464F9">
        <w:rPr>
          <w:rStyle w:val="FootnoteReference"/>
          <w:rFonts w:ascii="Times New Roman" w:hAnsi="Times New Roman" w:cs="Times New Roman"/>
          <w:sz w:val="20"/>
          <w:szCs w:val="20"/>
        </w:rPr>
        <w:footnoteRef/>
      </w:r>
      <w:r w:rsidRPr="000464F9">
        <w:rPr>
          <w:rFonts w:ascii="Times New Roman" w:eastAsia="Times New Roman" w:hAnsi="Times New Roman" w:cs="Times New Roman"/>
          <w:color w:val="000000"/>
          <w:sz w:val="20"/>
          <w:szCs w:val="20"/>
        </w:rPr>
        <w:t xml:space="preserve"> Cynthia Miller-</w:t>
      </w:r>
      <w:proofErr w:type="spellStart"/>
      <w:r w:rsidRPr="000464F9">
        <w:rPr>
          <w:rFonts w:ascii="Times New Roman" w:eastAsia="Times New Roman" w:hAnsi="Times New Roman" w:cs="Times New Roman"/>
          <w:color w:val="000000"/>
          <w:sz w:val="20"/>
          <w:szCs w:val="20"/>
        </w:rPr>
        <w:t>Idriss</w:t>
      </w:r>
      <w:proofErr w:type="spellEnd"/>
      <w:r w:rsidRPr="000464F9">
        <w:rPr>
          <w:rFonts w:ascii="Times New Roman" w:eastAsia="Times New Roman" w:hAnsi="Times New Roman" w:cs="Times New Roman"/>
          <w:color w:val="000000"/>
          <w:sz w:val="20"/>
          <w:szCs w:val="20"/>
        </w:rPr>
        <w:t xml:space="preserve">, ‘What Makes a Symbol Far Right? Co-opted and Missed Meanings in Far-Right Iconography’ (2019) Post-Digital Cultures of the Far Right &lt;https://doi.org/10.1515/9783839446706-009&gt; accessed 24 February 2025. </w:t>
      </w:r>
    </w:p>
  </w:footnote>
  <w:footnote w:id="12">
    <w:p w:rsidR="009B42A1" w:rsidRPr="000464F9" w:rsidRDefault="008E4CB4" w:rsidP="00F06B8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0464F9">
        <w:rPr>
          <w:rStyle w:val="FootnoteReference"/>
          <w:rFonts w:ascii="Times New Roman" w:hAnsi="Times New Roman" w:cs="Times New Roman"/>
          <w:sz w:val="20"/>
          <w:szCs w:val="20"/>
        </w:rPr>
        <w:footnoteRef/>
      </w:r>
      <w:r w:rsidR="00DF1AED" w:rsidRPr="000464F9">
        <w:rPr>
          <w:rFonts w:ascii="Times New Roman" w:eastAsia="Times New Roman" w:hAnsi="Times New Roman" w:cs="Times New Roman"/>
          <w:color w:val="000000"/>
          <w:sz w:val="20"/>
          <w:szCs w:val="20"/>
        </w:rPr>
        <w:t xml:space="preserve"> JM Berger, ‘Nazis </w:t>
      </w:r>
      <w:proofErr w:type="spellStart"/>
      <w:r w:rsidR="00DF1AED" w:rsidRPr="000464F9">
        <w:rPr>
          <w:rFonts w:ascii="Times New Roman" w:eastAsia="Times New Roman" w:hAnsi="Times New Roman" w:cs="Times New Roman"/>
          <w:color w:val="000000"/>
          <w:sz w:val="20"/>
          <w:szCs w:val="20"/>
        </w:rPr>
        <w:t>vs</w:t>
      </w:r>
      <w:proofErr w:type="spellEnd"/>
      <w:r w:rsidRPr="000464F9">
        <w:rPr>
          <w:rFonts w:ascii="Times New Roman" w:eastAsia="Times New Roman" w:hAnsi="Times New Roman" w:cs="Times New Roman"/>
          <w:color w:val="000000"/>
          <w:sz w:val="20"/>
          <w:szCs w:val="20"/>
        </w:rPr>
        <w:t xml:space="preserve"> ISIS </w:t>
      </w:r>
      <w:proofErr w:type="gramStart"/>
      <w:r w:rsidRPr="000464F9">
        <w:rPr>
          <w:rFonts w:ascii="Times New Roman" w:eastAsia="Times New Roman" w:hAnsi="Times New Roman" w:cs="Times New Roman"/>
          <w:color w:val="000000"/>
          <w:sz w:val="20"/>
          <w:szCs w:val="20"/>
        </w:rPr>
        <w:t>On</w:t>
      </w:r>
      <w:proofErr w:type="gramEnd"/>
      <w:r w:rsidRPr="000464F9">
        <w:rPr>
          <w:rFonts w:ascii="Times New Roman" w:eastAsia="Times New Roman" w:hAnsi="Times New Roman" w:cs="Times New Roman"/>
          <w:color w:val="000000"/>
          <w:sz w:val="20"/>
          <w:szCs w:val="20"/>
        </w:rPr>
        <w:t xml:space="preserve"> Twitter: A Comparative Study Of White Nationalist And ISIS Online Social Media Networks’ (</w:t>
      </w:r>
      <w:r w:rsidRPr="000464F9">
        <w:rPr>
          <w:rFonts w:ascii="Times New Roman" w:eastAsia="Times New Roman" w:hAnsi="Times New Roman" w:cs="Times New Roman"/>
          <w:i/>
          <w:color w:val="000000"/>
          <w:sz w:val="20"/>
          <w:szCs w:val="20"/>
        </w:rPr>
        <w:t>Analysis and Policy Observatory</w:t>
      </w:r>
      <w:r w:rsidRPr="000464F9">
        <w:rPr>
          <w:rFonts w:ascii="Times New Roman" w:eastAsia="Times New Roman" w:hAnsi="Times New Roman" w:cs="Times New Roman"/>
          <w:color w:val="000000"/>
          <w:sz w:val="20"/>
          <w:szCs w:val="20"/>
        </w:rPr>
        <w:t xml:space="preserve">, 1September 2016) &lt;https://apo.org.au/node/67247&gt; accessed 24 February 2025. </w:t>
      </w:r>
    </w:p>
  </w:footnote>
  <w:footnote w:id="13">
    <w:p w:rsidR="009B42A1" w:rsidRPr="000464F9" w:rsidRDefault="008E4CB4" w:rsidP="00F06B8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0464F9">
        <w:rPr>
          <w:rStyle w:val="FootnoteReference"/>
          <w:rFonts w:ascii="Times New Roman" w:hAnsi="Times New Roman" w:cs="Times New Roman"/>
          <w:sz w:val="20"/>
          <w:szCs w:val="20"/>
        </w:rPr>
        <w:footnoteRef/>
      </w:r>
      <w:r w:rsidRPr="000464F9">
        <w:rPr>
          <w:rFonts w:ascii="Times New Roman" w:eastAsia="Times New Roman" w:hAnsi="Times New Roman" w:cs="Times New Roman"/>
          <w:color w:val="000000"/>
          <w:sz w:val="20"/>
          <w:szCs w:val="20"/>
        </w:rPr>
        <w:t xml:space="preserve"> </w:t>
      </w:r>
      <w:proofErr w:type="spellStart"/>
      <w:r w:rsidRPr="000464F9">
        <w:rPr>
          <w:rFonts w:ascii="Times New Roman" w:eastAsia="Times New Roman" w:hAnsi="Times New Roman" w:cs="Times New Roman"/>
          <w:color w:val="000000"/>
          <w:sz w:val="20"/>
          <w:szCs w:val="20"/>
        </w:rPr>
        <w:t>Annelies</w:t>
      </w:r>
      <w:proofErr w:type="spellEnd"/>
      <w:r w:rsidRPr="000464F9">
        <w:rPr>
          <w:rFonts w:ascii="Times New Roman" w:eastAsia="Times New Roman" w:hAnsi="Times New Roman" w:cs="Times New Roman"/>
          <w:color w:val="000000"/>
          <w:sz w:val="20"/>
          <w:szCs w:val="20"/>
        </w:rPr>
        <w:t xml:space="preserve"> </w:t>
      </w:r>
      <w:proofErr w:type="spellStart"/>
      <w:r w:rsidRPr="000464F9">
        <w:rPr>
          <w:rFonts w:ascii="Times New Roman" w:eastAsia="Times New Roman" w:hAnsi="Times New Roman" w:cs="Times New Roman"/>
          <w:color w:val="000000"/>
          <w:sz w:val="20"/>
          <w:szCs w:val="20"/>
        </w:rPr>
        <w:t>Pauwels</w:t>
      </w:r>
      <w:proofErr w:type="spellEnd"/>
      <w:r w:rsidRPr="000464F9">
        <w:rPr>
          <w:rFonts w:ascii="Times New Roman" w:eastAsia="Times New Roman" w:hAnsi="Times New Roman" w:cs="Times New Roman"/>
          <w:color w:val="000000"/>
          <w:sz w:val="20"/>
          <w:szCs w:val="20"/>
        </w:rPr>
        <w:t xml:space="preserve">, ‘Contemporary Manifestations of Violent Right-Wing Extremism </w:t>
      </w:r>
      <w:proofErr w:type="gramStart"/>
      <w:r w:rsidRPr="000464F9">
        <w:rPr>
          <w:rFonts w:ascii="Times New Roman" w:eastAsia="Times New Roman" w:hAnsi="Times New Roman" w:cs="Times New Roman"/>
          <w:color w:val="000000"/>
          <w:sz w:val="20"/>
          <w:szCs w:val="20"/>
        </w:rPr>
        <w:t>In The</w:t>
      </w:r>
      <w:proofErr w:type="gramEnd"/>
      <w:r w:rsidRPr="000464F9">
        <w:rPr>
          <w:rFonts w:ascii="Times New Roman" w:eastAsia="Times New Roman" w:hAnsi="Times New Roman" w:cs="Times New Roman"/>
          <w:color w:val="000000"/>
          <w:sz w:val="20"/>
          <w:szCs w:val="20"/>
        </w:rPr>
        <w:t xml:space="preserve"> EU: An Overview Of P/CVE Practices’ (</w:t>
      </w:r>
      <w:r w:rsidRPr="000464F9">
        <w:rPr>
          <w:rFonts w:ascii="Times New Roman" w:eastAsia="Times New Roman" w:hAnsi="Times New Roman" w:cs="Times New Roman"/>
          <w:i/>
          <w:color w:val="000000"/>
          <w:sz w:val="20"/>
          <w:szCs w:val="20"/>
        </w:rPr>
        <w:t>European Commission</w:t>
      </w:r>
      <w:r w:rsidRPr="000464F9">
        <w:rPr>
          <w:rFonts w:ascii="Times New Roman" w:eastAsia="Times New Roman" w:hAnsi="Times New Roman" w:cs="Times New Roman"/>
          <w:color w:val="000000"/>
          <w:sz w:val="20"/>
          <w:szCs w:val="20"/>
        </w:rPr>
        <w:t xml:space="preserve">, 2021) &lt;https://home-affairs.ec.europa.eu/system/files/2021-04/ran_adhoc_cont_manif_vrwe_eu_overv_pcve_pract_2021_en.pdf&gt; accessed 24 February 2025. </w:t>
      </w:r>
    </w:p>
  </w:footnote>
  <w:footnote w:id="14">
    <w:p w:rsidR="009B42A1" w:rsidRPr="000464F9" w:rsidRDefault="008E4CB4" w:rsidP="00F06B8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0464F9">
        <w:rPr>
          <w:rStyle w:val="FootnoteReference"/>
          <w:rFonts w:ascii="Times New Roman" w:hAnsi="Times New Roman" w:cs="Times New Roman"/>
          <w:sz w:val="20"/>
          <w:szCs w:val="20"/>
        </w:rPr>
        <w:footnoteRef/>
      </w:r>
      <w:r w:rsidRPr="000464F9">
        <w:rPr>
          <w:rFonts w:ascii="Times New Roman" w:eastAsia="Times New Roman" w:hAnsi="Times New Roman" w:cs="Times New Roman"/>
          <w:color w:val="000000"/>
          <w:sz w:val="20"/>
          <w:szCs w:val="20"/>
        </w:rPr>
        <w:t xml:space="preserve"> Maura Conway, Ryan </w:t>
      </w:r>
      <w:proofErr w:type="spellStart"/>
      <w:r w:rsidRPr="000464F9">
        <w:rPr>
          <w:rFonts w:ascii="Times New Roman" w:eastAsia="Times New Roman" w:hAnsi="Times New Roman" w:cs="Times New Roman"/>
          <w:color w:val="000000"/>
          <w:sz w:val="20"/>
          <w:szCs w:val="20"/>
        </w:rPr>
        <w:t>Scrivens</w:t>
      </w:r>
      <w:proofErr w:type="spellEnd"/>
      <w:r w:rsidRPr="000464F9">
        <w:rPr>
          <w:rFonts w:ascii="Times New Roman" w:eastAsia="Times New Roman" w:hAnsi="Times New Roman" w:cs="Times New Roman"/>
          <w:color w:val="000000"/>
          <w:sz w:val="20"/>
          <w:szCs w:val="20"/>
        </w:rPr>
        <w:t xml:space="preserve"> and Logan</w:t>
      </w:r>
      <w:r w:rsidRPr="000464F9">
        <w:rPr>
          <w:rFonts w:ascii="Times New Roman" w:eastAsia="Times New Roman" w:hAnsi="Times New Roman" w:cs="Times New Roman"/>
          <w:b/>
          <w:color w:val="000000"/>
          <w:sz w:val="20"/>
          <w:szCs w:val="20"/>
        </w:rPr>
        <w:t xml:space="preserve"> </w:t>
      </w:r>
      <w:proofErr w:type="spellStart"/>
      <w:r w:rsidRPr="000464F9">
        <w:rPr>
          <w:rFonts w:ascii="Times New Roman" w:eastAsia="Times New Roman" w:hAnsi="Times New Roman" w:cs="Times New Roman"/>
          <w:color w:val="000000"/>
          <w:sz w:val="20"/>
          <w:szCs w:val="20"/>
        </w:rPr>
        <w:t>Macnair</w:t>
      </w:r>
      <w:proofErr w:type="spellEnd"/>
      <w:r w:rsidRPr="000464F9">
        <w:rPr>
          <w:rFonts w:ascii="Times New Roman" w:eastAsia="Times New Roman" w:hAnsi="Times New Roman" w:cs="Times New Roman"/>
          <w:color w:val="000000"/>
          <w:sz w:val="20"/>
          <w:szCs w:val="20"/>
        </w:rPr>
        <w:t>, ‘Right-Wing Extremists’ Persistent Online Presence: History and Contemporary Trends’ (</w:t>
      </w:r>
      <w:r w:rsidRPr="000464F9">
        <w:rPr>
          <w:rFonts w:ascii="Times New Roman" w:eastAsia="Times New Roman" w:hAnsi="Times New Roman" w:cs="Times New Roman"/>
          <w:i/>
          <w:color w:val="000000"/>
          <w:sz w:val="20"/>
          <w:szCs w:val="20"/>
        </w:rPr>
        <w:t>International Centre for Counter-Terrorism</w:t>
      </w:r>
      <w:r w:rsidRPr="000464F9">
        <w:rPr>
          <w:rFonts w:ascii="Times New Roman" w:eastAsia="Times New Roman" w:hAnsi="Times New Roman" w:cs="Times New Roman"/>
          <w:color w:val="000000"/>
          <w:sz w:val="20"/>
          <w:szCs w:val="20"/>
        </w:rPr>
        <w:t xml:space="preserve">, 25 November 2019) 3 &lt;https://icct.nl/publication/right-wing-extremists-persistent-online-presence-history-and-contemporary-trends&gt; accessed 24 February 2025. </w:t>
      </w:r>
    </w:p>
  </w:footnote>
  <w:footnote w:id="15">
    <w:p w:rsidR="009B42A1" w:rsidRPr="000464F9" w:rsidRDefault="008E4CB4" w:rsidP="00F06B8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0464F9">
        <w:rPr>
          <w:rStyle w:val="FootnoteReference"/>
          <w:rFonts w:ascii="Times New Roman" w:hAnsi="Times New Roman" w:cs="Times New Roman"/>
          <w:sz w:val="20"/>
          <w:szCs w:val="20"/>
        </w:rPr>
        <w:footnoteRef/>
      </w:r>
      <w:r w:rsidRPr="000464F9">
        <w:rPr>
          <w:rFonts w:ascii="Times New Roman" w:eastAsia="Times New Roman" w:hAnsi="Times New Roman" w:cs="Times New Roman"/>
          <w:color w:val="000000"/>
          <w:sz w:val="20"/>
          <w:szCs w:val="20"/>
        </w:rPr>
        <w:t xml:space="preserve"> Anna Hiller &amp; Pablo </w:t>
      </w:r>
      <w:proofErr w:type="spellStart"/>
      <w:r w:rsidRPr="000464F9">
        <w:rPr>
          <w:rFonts w:ascii="Times New Roman" w:eastAsia="Times New Roman" w:hAnsi="Times New Roman" w:cs="Times New Roman"/>
          <w:color w:val="000000"/>
          <w:sz w:val="20"/>
          <w:szCs w:val="20"/>
        </w:rPr>
        <w:t>Maristany</w:t>
      </w:r>
      <w:proofErr w:type="spellEnd"/>
      <w:r w:rsidRPr="000464F9">
        <w:rPr>
          <w:rFonts w:ascii="Times New Roman" w:eastAsia="Times New Roman" w:hAnsi="Times New Roman" w:cs="Times New Roman"/>
          <w:color w:val="000000"/>
          <w:sz w:val="20"/>
          <w:szCs w:val="20"/>
        </w:rPr>
        <w:t xml:space="preserve"> de </w:t>
      </w:r>
      <w:proofErr w:type="spellStart"/>
      <w:r w:rsidRPr="000464F9">
        <w:rPr>
          <w:rFonts w:ascii="Times New Roman" w:eastAsia="Times New Roman" w:hAnsi="Times New Roman" w:cs="Times New Roman"/>
          <w:color w:val="000000"/>
          <w:sz w:val="20"/>
          <w:szCs w:val="20"/>
        </w:rPr>
        <w:t>las</w:t>
      </w:r>
      <w:proofErr w:type="spellEnd"/>
      <w:r w:rsidRPr="000464F9">
        <w:rPr>
          <w:rFonts w:ascii="Times New Roman" w:eastAsia="Times New Roman" w:hAnsi="Times New Roman" w:cs="Times New Roman"/>
          <w:color w:val="000000"/>
          <w:sz w:val="20"/>
          <w:szCs w:val="20"/>
        </w:rPr>
        <w:t xml:space="preserve"> Casas, ‘Generative AI and the German Far Right: Narratives, Tactics and Digital Strategies’ (</w:t>
      </w:r>
      <w:r w:rsidRPr="000464F9">
        <w:rPr>
          <w:rFonts w:ascii="Times New Roman" w:eastAsia="Times New Roman" w:hAnsi="Times New Roman" w:cs="Times New Roman"/>
          <w:i/>
          <w:color w:val="000000"/>
          <w:sz w:val="20"/>
          <w:szCs w:val="20"/>
        </w:rPr>
        <w:t>Institute for Strategic Dialogue</w:t>
      </w:r>
      <w:r w:rsidRPr="000464F9">
        <w:rPr>
          <w:rFonts w:ascii="Times New Roman" w:eastAsia="Times New Roman" w:hAnsi="Times New Roman" w:cs="Times New Roman"/>
          <w:color w:val="000000"/>
          <w:sz w:val="20"/>
          <w:szCs w:val="20"/>
        </w:rPr>
        <w:t xml:space="preserve">, 18 February 2025) &lt;https://www.isdglobal.org/isd-publications/generative-ai-and-the-german-far-right-narratives-tactics-and-digital-strategies/&gt; accessed 24 February 2025.  </w:t>
      </w:r>
    </w:p>
  </w:footnote>
  <w:footnote w:id="16">
    <w:p w:rsidR="009B42A1" w:rsidRPr="000464F9" w:rsidRDefault="008E4CB4" w:rsidP="00F06B8C">
      <w:pPr>
        <w:spacing w:line="240" w:lineRule="auto"/>
        <w:jc w:val="both"/>
        <w:rPr>
          <w:rFonts w:ascii="Times New Roman" w:hAnsi="Times New Roman" w:cs="Times New Roman"/>
          <w:sz w:val="20"/>
          <w:szCs w:val="20"/>
        </w:rPr>
      </w:pPr>
      <w:r w:rsidRPr="000464F9">
        <w:rPr>
          <w:rStyle w:val="FootnoteReference"/>
          <w:rFonts w:ascii="Times New Roman" w:hAnsi="Times New Roman" w:cs="Times New Roman"/>
          <w:sz w:val="20"/>
          <w:szCs w:val="20"/>
        </w:rPr>
        <w:footnoteRef/>
      </w:r>
      <w:r w:rsidRPr="000464F9">
        <w:rPr>
          <w:rFonts w:ascii="Times New Roman" w:hAnsi="Times New Roman" w:cs="Times New Roman"/>
          <w:sz w:val="20"/>
          <w:szCs w:val="20"/>
        </w:rPr>
        <w:t xml:space="preserve"> </w:t>
      </w:r>
      <w:r w:rsidRPr="000464F9">
        <w:rPr>
          <w:rFonts w:ascii="Times New Roman" w:eastAsia="Times New Roman" w:hAnsi="Times New Roman" w:cs="Times New Roman"/>
          <w:sz w:val="20"/>
          <w:szCs w:val="20"/>
        </w:rPr>
        <w:t xml:space="preserve">Eric </w:t>
      </w:r>
      <w:proofErr w:type="spellStart"/>
      <w:r w:rsidRPr="000464F9">
        <w:rPr>
          <w:rFonts w:ascii="Times New Roman" w:eastAsia="Times New Roman" w:hAnsi="Times New Roman" w:cs="Times New Roman"/>
          <w:sz w:val="20"/>
          <w:szCs w:val="20"/>
        </w:rPr>
        <w:t>Levenson</w:t>
      </w:r>
      <w:proofErr w:type="spellEnd"/>
      <w:r w:rsidRPr="000464F9">
        <w:rPr>
          <w:rFonts w:ascii="Times New Roman" w:eastAsia="Times New Roman" w:hAnsi="Times New Roman" w:cs="Times New Roman"/>
          <w:sz w:val="20"/>
          <w:szCs w:val="20"/>
        </w:rPr>
        <w:t>, Sarah Jorgensen, Polo Sandoval and Samantha Beech, ‘Mass Shooting At Buffalo Supermarket Was A Racist Hate Crime, Police Say’ (</w:t>
      </w:r>
      <w:r w:rsidRPr="000464F9">
        <w:rPr>
          <w:rFonts w:ascii="Times New Roman" w:eastAsia="Times New Roman" w:hAnsi="Times New Roman" w:cs="Times New Roman"/>
          <w:i/>
          <w:sz w:val="20"/>
          <w:szCs w:val="20"/>
        </w:rPr>
        <w:t>CNN</w:t>
      </w:r>
      <w:r w:rsidRPr="000464F9">
        <w:rPr>
          <w:rFonts w:ascii="Times New Roman" w:eastAsia="Times New Roman" w:hAnsi="Times New Roman" w:cs="Times New Roman"/>
          <w:sz w:val="20"/>
          <w:szCs w:val="20"/>
        </w:rPr>
        <w:t>, 16 May 2022)</w:t>
      </w:r>
      <w:r w:rsidRPr="000464F9">
        <w:rPr>
          <w:rFonts w:ascii="Times New Roman" w:eastAsia="Times New Roman" w:hAnsi="Times New Roman" w:cs="Times New Roman"/>
          <w:b/>
          <w:sz w:val="20"/>
          <w:szCs w:val="20"/>
        </w:rPr>
        <w:t xml:space="preserve"> &lt;</w:t>
      </w:r>
      <w:r w:rsidRPr="000464F9">
        <w:rPr>
          <w:rFonts w:ascii="Times New Roman" w:eastAsia="Times New Roman" w:hAnsi="Times New Roman" w:cs="Times New Roman"/>
          <w:sz w:val="20"/>
          <w:szCs w:val="20"/>
        </w:rPr>
        <w:t xml:space="preserve">https://edition.cnn.com/2022/05/15/us/buffalo-supermarket-shooting-sunday/index.html&gt; accessed 24 February 2025.  </w:t>
      </w:r>
    </w:p>
  </w:footnote>
  <w:footnote w:id="17">
    <w:p w:rsidR="009B42A1" w:rsidRPr="000464F9" w:rsidRDefault="008E4CB4" w:rsidP="00F06B8C">
      <w:pPr>
        <w:spacing w:line="240" w:lineRule="auto"/>
        <w:jc w:val="both"/>
        <w:rPr>
          <w:rFonts w:ascii="Times New Roman" w:eastAsia="Times New Roman" w:hAnsi="Times New Roman" w:cs="Times New Roman"/>
          <w:sz w:val="20"/>
          <w:szCs w:val="20"/>
        </w:rPr>
      </w:pPr>
      <w:r w:rsidRPr="000464F9">
        <w:rPr>
          <w:rStyle w:val="FootnoteReference"/>
          <w:rFonts w:ascii="Times New Roman" w:hAnsi="Times New Roman" w:cs="Times New Roman"/>
          <w:sz w:val="20"/>
          <w:szCs w:val="20"/>
        </w:rPr>
        <w:footnoteRef/>
      </w:r>
      <w:r w:rsidRPr="000464F9">
        <w:rPr>
          <w:rFonts w:ascii="Times New Roman" w:eastAsia="Times New Roman" w:hAnsi="Times New Roman" w:cs="Times New Roman"/>
          <w:sz w:val="20"/>
          <w:szCs w:val="20"/>
        </w:rPr>
        <w:t xml:space="preserve"> </w:t>
      </w:r>
      <w:r w:rsidRPr="000464F9">
        <w:rPr>
          <w:rFonts w:ascii="Times New Roman" w:eastAsia="Times New Roman" w:hAnsi="Times New Roman" w:cs="Times New Roman"/>
          <w:sz w:val="20"/>
          <w:szCs w:val="20"/>
          <w:highlight w:val="white"/>
        </w:rPr>
        <w:t xml:space="preserve">Sting </w:t>
      </w:r>
      <w:proofErr w:type="spellStart"/>
      <w:r w:rsidRPr="000464F9">
        <w:rPr>
          <w:rFonts w:ascii="Times New Roman" w:eastAsia="Times New Roman" w:hAnsi="Times New Roman" w:cs="Times New Roman"/>
          <w:sz w:val="20"/>
          <w:szCs w:val="20"/>
          <w:highlight w:val="white"/>
        </w:rPr>
        <w:t>Daniëls</w:t>
      </w:r>
      <w:proofErr w:type="spellEnd"/>
      <w:r w:rsidRPr="000464F9">
        <w:rPr>
          <w:rFonts w:ascii="Times New Roman" w:eastAsia="Times New Roman" w:hAnsi="Times New Roman" w:cs="Times New Roman"/>
          <w:sz w:val="20"/>
          <w:szCs w:val="20"/>
          <w:highlight w:val="white"/>
        </w:rPr>
        <w:t xml:space="preserve"> and </w:t>
      </w:r>
      <w:proofErr w:type="spellStart"/>
      <w:r w:rsidRPr="000464F9">
        <w:rPr>
          <w:rFonts w:ascii="Times New Roman" w:eastAsia="Times New Roman" w:hAnsi="Times New Roman" w:cs="Times New Roman"/>
          <w:sz w:val="20"/>
          <w:szCs w:val="20"/>
          <w:highlight w:val="white"/>
        </w:rPr>
        <w:t>Yannick</w:t>
      </w:r>
      <w:proofErr w:type="spellEnd"/>
      <w:r w:rsidRPr="000464F9">
        <w:rPr>
          <w:rFonts w:ascii="Times New Roman" w:eastAsia="Times New Roman" w:hAnsi="Times New Roman" w:cs="Times New Roman"/>
          <w:sz w:val="20"/>
          <w:szCs w:val="20"/>
          <w:highlight w:val="white"/>
        </w:rPr>
        <w:t xml:space="preserve"> </w:t>
      </w:r>
      <w:proofErr w:type="spellStart"/>
      <w:r w:rsidRPr="000464F9">
        <w:rPr>
          <w:rFonts w:ascii="Times New Roman" w:eastAsia="Times New Roman" w:hAnsi="Times New Roman" w:cs="Times New Roman"/>
          <w:sz w:val="20"/>
          <w:szCs w:val="20"/>
          <w:highlight w:val="white"/>
        </w:rPr>
        <w:t>Veilleux-Lepage</w:t>
      </w:r>
      <w:proofErr w:type="spellEnd"/>
      <w:r w:rsidRPr="000464F9">
        <w:rPr>
          <w:rFonts w:ascii="Times New Roman" w:eastAsia="Times New Roman" w:hAnsi="Times New Roman" w:cs="Times New Roman"/>
          <w:sz w:val="20"/>
          <w:szCs w:val="20"/>
        </w:rPr>
        <w:t xml:space="preserve">, ‘The Dutch </w:t>
      </w:r>
      <w:proofErr w:type="spellStart"/>
      <w:r w:rsidRPr="000464F9">
        <w:rPr>
          <w:rFonts w:ascii="Times New Roman" w:eastAsia="Times New Roman" w:hAnsi="Times New Roman" w:cs="Times New Roman"/>
          <w:sz w:val="20"/>
          <w:szCs w:val="20"/>
        </w:rPr>
        <w:t>Identitair</w:t>
      </w:r>
      <w:proofErr w:type="spellEnd"/>
      <w:r w:rsidRPr="000464F9">
        <w:rPr>
          <w:rFonts w:ascii="Times New Roman" w:eastAsia="Times New Roman" w:hAnsi="Times New Roman" w:cs="Times New Roman"/>
          <w:sz w:val="20"/>
          <w:szCs w:val="20"/>
        </w:rPr>
        <w:t xml:space="preserve"> </w:t>
      </w:r>
      <w:proofErr w:type="spellStart"/>
      <w:r w:rsidRPr="000464F9">
        <w:rPr>
          <w:rFonts w:ascii="Times New Roman" w:eastAsia="Times New Roman" w:hAnsi="Times New Roman" w:cs="Times New Roman"/>
          <w:sz w:val="20"/>
          <w:szCs w:val="20"/>
        </w:rPr>
        <w:t>Verzet</w:t>
      </w:r>
      <w:proofErr w:type="spellEnd"/>
      <w:r w:rsidRPr="000464F9">
        <w:rPr>
          <w:rFonts w:ascii="Times New Roman" w:eastAsia="Times New Roman" w:hAnsi="Times New Roman" w:cs="Times New Roman"/>
          <w:sz w:val="20"/>
          <w:szCs w:val="20"/>
        </w:rPr>
        <w:t xml:space="preserve"> and the European </w:t>
      </w:r>
      <w:proofErr w:type="spellStart"/>
      <w:r w:rsidRPr="000464F9">
        <w:rPr>
          <w:rFonts w:ascii="Times New Roman" w:eastAsia="Times New Roman" w:hAnsi="Times New Roman" w:cs="Times New Roman"/>
          <w:sz w:val="20"/>
          <w:szCs w:val="20"/>
        </w:rPr>
        <w:t>Identitarian</w:t>
      </w:r>
      <w:proofErr w:type="spellEnd"/>
      <w:r w:rsidRPr="000464F9">
        <w:rPr>
          <w:rFonts w:ascii="Times New Roman" w:eastAsia="Times New Roman" w:hAnsi="Times New Roman" w:cs="Times New Roman"/>
          <w:sz w:val="20"/>
          <w:szCs w:val="20"/>
        </w:rPr>
        <w:t xml:space="preserve"> Movement’ in </w:t>
      </w:r>
      <w:r w:rsidRPr="000464F9">
        <w:rPr>
          <w:rFonts w:ascii="Times New Roman" w:eastAsia="Times New Roman" w:hAnsi="Times New Roman" w:cs="Times New Roman"/>
          <w:sz w:val="20"/>
          <w:szCs w:val="20"/>
          <w:highlight w:val="white"/>
        </w:rPr>
        <w:t xml:space="preserve">Katherine </w:t>
      </w:r>
      <w:proofErr w:type="spellStart"/>
      <w:r w:rsidRPr="000464F9">
        <w:rPr>
          <w:rFonts w:ascii="Times New Roman" w:eastAsia="Times New Roman" w:hAnsi="Times New Roman" w:cs="Times New Roman"/>
          <w:sz w:val="20"/>
          <w:szCs w:val="20"/>
          <w:highlight w:val="white"/>
        </w:rPr>
        <w:t>Kondor</w:t>
      </w:r>
      <w:proofErr w:type="spellEnd"/>
      <w:r w:rsidRPr="000464F9">
        <w:rPr>
          <w:rFonts w:ascii="Times New Roman" w:eastAsia="Times New Roman" w:hAnsi="Times New Roman" w:cs="Times New Roman"/>
          <w:sz w:val="20"/>
          <w:szCs w:val="20"/>
          <w:highlight w:val="white"/>
        </w:rPr>
        <w:t xml:space="preserve"> and Mark Littler</w:t>
      </w:r>
      <w:r w:rsidRPr="000464F9">
        <w:rPr>
          <w:rFonts w:ascii="Times New Roman" w:eastAsia="Times New Roman" w:hAnsi="Times New Roman" w:cs="Times New Roman"/>
          <w:sz w:val="20"/>
          <w:szCs w:val="20"/>
        </w:rPr>
        <w:t xml:space="preserve"> (</w:t>
      </w:r>
      <w:proofErr w:type="spellStart"/>
      <w:proofErr w:type="gramStart"/>
      <w:r w:rsidRPr="000464F9">
        <w:rPr>
          <w:rFonts w:ascii="Times New Roman" w:eastAsia="Times New Roman" w:hAnsi="Times New Roman" w:cs="Times New Roman"/>
          <w:sz w:val="20"/>
          <w:szCs w:val="20"/>
        </w:rPr>
        <w:t>eds</w:t>
      </w:r>
      <w:proofErr w:type="spellEnd"/>
      <w:proofErr w:type="gramEnd"/>
      <w:r w:rsidRPr="000464F9">
        <w:rPr>
          <w:rFonts w:ascii="Times New Roman" w:eastAsia="Times New Roman" w:hAnsi="Times New Roman" w:cs="Times New Roman"/>
          <w:sz w:val="20"/>
          <w:szCs w:val="20"/>
        </w:rPr>
        <w:t xml:space="preserve">), </w:t>
      </w:r>
      <w:r w:rsidRPr="000464F9">
        <w:rPr>
          <w:rFonts w:ascii="Times New Roman" w:eastAsia="Times New Roman" w:hAnsi="Times New Roman" w:cs="Times New Roman"/>
          <w:i/>
          <w:sz w:val="20"/>
          <w:szCs w:val="20"/>
        </w:rPr>
        <w:t xml:space="preserve">The </w:t>
      </w:r>
      <w:proofErr w:type="spellStart"/>
      <w:r w:rsidRPr="000464F9">
        <w:rPr>
          <w:rFonts w:ascii="Times New Roman" w:eastAsia="Times New Roman" w:hAnsi="Times New Roman" w:cs="Times New Roman"/>
          <w:i/>
          <w:sz w:val="20"/>
          <w:szCs w:val="20"/>
        </w:rPr>
        <w:t>Routledge</w:t>
      </w:r>
      <w:proofErr w:type="spellEnd"/>
      <w:r w:rsidRPr="000464F9">
        <w:rPr>
          <w:rFonts w:ascii="Times New Roman" w:eastAsia="Times New Roman" w:hAnsi="Times New Roman" w:cs="Times New Roman"/>
          <w:i/>
          <w:sz w:val="20"/>
          <w:szCs w:val="20"/>
        </w:rPr>
        <w:t xml:space="preserve"> Handbook of Far-Right Extremism in Europe</w:t>
      </w:r>
      <w:r w:rsidRPr="000464F9">
        <w:rPr>
          <w:rFonts w:ascii="Times New Roman" w:eastAsia="Times New Roman" w:hAnsi="Times New Roman" w:cs="Times New Roman"/>
          <w:sz w:val="20"/>
          <w:szCs w:val="20"/>
        </w:rPr>
        <w:t xml:space="preserve"> (</w:t>
      </w:r>
      <w:proofErr w:type="spellStart"/>
      <w:r w:rsidRPr="000464F9">
        <w:rPr>
          <w:rFonts w:ascii="Times New Roman" w:eastAsia="Times New Roman" w:hAnsi="Times New Roman" w:cs="Times New Roman"/>
          <w:sz w:val="20"/>
          <w:szCs w:val="20"/>
        </w:rPr>
        <w:t>Routledge</w:t>
      </w:r>
      <w:proofErr w:type="spellEnd"/>
      <w:r w:rsidRPr="000464F9">
        <w:rPr>
          <w:rFonts w:ascii="Times New Roman" w:eastAsia="Times New Roman" w:hAnsi="Times New Roman" w:cs="Times New Roman"/>
          <w:sz w:val="20"/>
          <w:szCs w:val="20"/>
        </w:rPr>
        <w:t xml:space="preserve"> 2023).</w:t>
      </w:r>
    </w:p>
  </w:footnote>
  <w:footnote w:id="18">
    <w:p w:rsidR="009B42A1" w:rsidRPr="000464F9" w:rsidRDefault="008E4CB4" w:rsidP="00F06B8C">
      <w:pPr>
        <w:spacing w:line="240" w:lineRule="auto"/>
        <w:jc w:val="both"/>
        <w:rPr>
          <w:rFonts w:ascii="Times New Roman" w:eastAsia="Times New Roman" w:hAnsi="Times New Roman" w:cs="Times New Roman"/>
          <w:sz w:val="20"/>
          <w:szCs w:val="20"/>
        </w:rPr>
      </w:pPr>
      <w:r w:rsidRPr="000464F9">
        <w:rPr>
          <w:rStyle w:val="FootnoteReference"/>
          <w:rFonts w:ascii="Times New Roman" w:hAnsi="Times New Roman" w:cs="Times New Roman"/>
          <w:sz w:val="20"/>
          <w:szCs w:val="20"/>
        </w:rPr>
        <w:footnoteRef/>
      </w:r>
      <w:r w:rsidRPr="000464F9">
        <w:rPr>
          <w:rFonts w:ascii="Times New Roman" w:eastAsia="Times New Roman" w:hAnsi="Times New Roman" w:cs="Times New Roman"/>
          <w:sz w:val="20"/>
          <w:szCs w:val="20"/>
        </w:rPr>
        <w:t xml:space="preserve"> </w:t>
      </w:r>
      <w:proofErr w:type="spellStart"/>
      <w:r w:rsidRPr="000464F9">
        <w:rPr>
          <w:rFonts w:ascii="Times New Roman" w:eastAsia="Times New Roman" w:hAnsi="Times New Roman" w:cs="Times New Roman"/>
          <w:sz w:val="20"/>
          <w:szCs w:val="20"/>
        </w:rPr>
        <w:t>Gründer</w:t>
      </w:r>
      <w:proofErr w:type="spellEnd"/>
      <w:r w:rsidRPr="000464F9">
        <w:rPr>
          <w:rFonts w:ascii="Times New Roman" w:eastAsia="Times New Roman" w:hAnsi="Times New Roman" w:cs="Times New Roman"/>
          <w:sz w:val="20"/>
          <w:szCs w:val="20"/>
        </w:rPr>
        <w:t xml:space="preserve"> and René, ‘Rune Secrets: On the Reception of Esoteric Runic Lore in German </w:t>
      </w:r>
      <w:proofErr w:type="spellStart"/>
      <w:r w:rsidRPr="000464F9">
        <w:rPr>
          <w:rFonts w:ascii="Times New Roman" w:eastAsia="Times New Roman" w:hAnsi="Times New Roman" w:cs="Times New Roman"/>
          <w:sz w:val="20"/>
          <w:szCs w:val="20"/>
        </w:rPr>
        <w:t>Neopaganism</w:t>
      </w:r>
      <w:proofErr w:type="spellEnd"/>
      <w:r w:rsidRPr="000464F9">
        <w:rPr>
          <w:rFonts w:ascii="Times New Roman" w:eastAsia="Times New Roman" w:hAnsi="Times New Roman" w:cs="Times New Roman"/>
          <w:sz w:val="20"/>
          <w:szCs w:val="20"/>
        </w:rPr>
        <w:t xml:space="preserve">’ (2009) Aries 9(2) 137 &lt;10.1163/156798909X444806&gt; accessed 24 February 2025; Birgit Sawyer, </w:t>
      </w:r>
      <w:proofErr w:type="gramStart"/>
      <w:r w:rsidRPr="000464F9">
        <w:rPr>
          <w:rFonts w:ascii="Times New Roman" w:eastAsia="Times New Roman" w:hAnsi="Times New Roman" w:cs="Times New Roman"/>
          <w:i/>
          <w:color w:val="1F1F1F"/>
          <w:sz w:val="20"/>
          <w:szCs w:val="20"/>
        </w:rPr>
        <w:t>The</w:t>
      </w:r>
      <w:proofErr w:type="gramEnd"/>
      <w:r w:rsidRPr="000464F9">
        <w:rPr>
          <w:rFonts w:ascii="Times New Roman" w:eastAsia="Times New Roman" w:hAnsi="Times New Roman" w:cs="Times New Roman"/>
          <w:i/>
          <w:color w:val="1F1F1F"/>
          <w:sz w:val="20"/>
          <w:szCs w:val="20"/>
        </w:rPr>
        <w:t xml:space="preserve"> Viking-age Rune-Stones: Custom and Commemoration in Early Medieval Scandinavia</w:t>
      </w:r>
      <w:r w:rsidRPr="000464F9">
        <w:rPr>
          <w:rFonts w:ascii="Times New Roman" w:eastAsia="Times New Roman" w:hAnsi="Times New Roman" w:cs="Times New Roman"/>
          <w:i/>
          <w:sz w:val="20"/>
          <w:szCs w:val="20"/>
        </w:rPr>
        <w:t xml:space="preserve"> </w:t>
      </w:r>
      <w:r w:rsidRPr="000464F9">
        <w:rPr>
          <w:rFonts w:ascii="Times New Roman" w:eastAsia="Times New Roman" w:hAnsi="Times New Roman" w:cs="Times New Roman"/>
          <w:sz w:val="20"/>
          <w:szCs w:val="20"/>
        </w:rPr>
        <w:t xml:space="preserve">(OUP 2000). </w:t>
      </w:r>
    </w:p>
  </w:footnote>
  <w:footnote w:id="19">
    <w:p w:rsidR="009B42A1" w:rsidRPr="000464F9" w:rsidRDefault="008E4CB4" w:rsidP="00F06B8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0464F9">
        <w:rPr>
          <w:rStyle w:val="FootnoteReference"/>
          <w:rFonts w:ascii="Times New Roman" w:hAnsi="Times New Roman" w:cs="Times New Roman"/>
          <w:sz w:val="20"/>
          <w:szCs w:val="20"/>
        </w:rPr>
        <w:footnoteRef/>
      </w:r>
      <w:r w:rsidRPr="000464F9">
        <w:rPr>
          <w:rFonts w:ascii="Times New Roman" w:eastAsia="Times New Roman" w:hAnsi="Times New Roman" w:cs="Times New Roman"/>
          <w:color w:val="000000"/>
          <w:sz w:val="20"/>
          <w:szCs w:val="20"/>
        </w:rPr>
        <w:t xml:space="preserve"> Jeffrey </w:t>
      </w:r>
      <w:proofErr w:type="spellStart"/>
      <w:r w:rsidRPr="000464F9">
        <w:rPr>
          <w:rFonts w:ascii="Times New Roman" w:eastAsia="Times New Roman" w:hAnsi="Times New Roman" w:cs="Times New Roman"/>
          <w:color w:val="000000"/>
          <w:sz w:val="20"/>
          <w:szCs w:val="20"/>
        </w:rPr>
        <w:t>Demsky</w:t>
      </w:r>
      <w:proofErr w:type="spellEnd"/>
      <w:r w:rsidRPr="000464F9">
        <w:rPr>
          <w:rFonts w:ascii="Times New Roman" w:eastAsia="Times New Roman" w:hAnsi="Times New Roman" w:cs="Times New Roman"/>
          <w:color w:val="000000"/>
          <w:sz w:val="20"/>
          <w:szCs w:val="20"/>
        </w:rPr>
        <w:t xml:space="preserve">, ‘That Is Really Meme: Nazi </w:t>
      </w:r>
      <w:proofErr w:type="spellStart"/>
      <w:r w:rsidRPr="000464F9">
        <w:rPr>
          <w:rFonts w:ascii="Times New Roman" w:eastAsia="Times New Roman" w:hAnsi="Times New Roman" w:cs="Times New Roman"/>
          <w:color w:val="000000"/>
          <w:sz w:val="20"/>
          <w:szCs w:val="20"/>
        </w:rPr>
        <w:t>Pepe</w:t>
      </w:r>
      <w:proofErr w:type="spellEnd"/>
      <w:r w:rsidRPr="000464F9">
        <w:rPr>
          <w:rFonts w:ascii="Times New Roman" w:eastAsia="Times New Roman" w:hAnsi="Times New Roman" w:cs="Times New Roman"/>
          <w:color w:val="000000"/>
          <w:sz w:val="20"/>
          <w:szCs w:val="20"/>
        </w:rPr>
        <w:t xml:space="preserve"> the Frog and the Subversion of Anglo-American Holocaust Remembrance’ (2021) Nazi and Holocaust Representations in Anglo-American Popular Culture, 1945–2020, 105, 110 &lt;https://link.springer.com/chapter/10.1007/978-3-030-79221-3_7&gt; accessed 24 February 2025.  </w:t>
      </w:r>
    </w:p>
  </w:footnote>
  <w:footnote w:id="20">
    <w:p w:rsidR="009B42A1" w:rsidRPr="000464F9" w:rsidRDefault="008E4CB4" w:rsidP="00F06B8C">
      <w:pPr>
        <w:spacing w:line="240" w:lineRule="auto"/>
        <w:jc w:val="both"/>
        <w:rPr>
          <w:rFonts w:ascii="Times New Roman" w:eastAsia="Times New Roman" w:hAnsi="Times New Roman" w:cs="Times New Roman"/>
          <w:color w:val="FF0000"/>
          <w:sz w:val="20"/>
          <w:szCs w:val="20"/>
        </w:rPr>
      </w:pPr>
      <w:r w:rsidRPr="000464F9">
        <w:rPr>
          <w:rStyle w:val="FootnoteReference"/>
          <w:rFonts w:ascii="Times New Roman" w:hAnsi="Times New Roman" w:cs="Times New Roman"/>
          <w:sz w:val="20"/>
          <w:szCs w:val="20"/>
        </w:rPr>
        <w:footnoteRef/>
      </w:r>
      <w:r w:rsidRPr="000464F9">
        <w:rPr>
          <w:rFonts w:ascii="Times New Roman" w:hAnsi="Times New Roman" w:cs="Times New Roman"/>
          <w:color w:val="FF0000"/>
          <w:sz w:val="20"/>
          <w:szCs w:val="20"/>
        </w:rPr>
        <w:t xml:space="preserve"> </w:t>
      </w:r>
      <w:proofErr w:type="spellStart"/>
      <w:r w:rsidRPr="000464F9">
        <w:rPr>
          <w:rFonts w:ascii="Times New Roman" w:eastAsia="Times New Roman" w:hAnsi="Times New Roman" w:cs="Times New Roman"/>
          <w:sz w:val="20"/>
          <w:szCs w:val="20"/>
        </w:rPr>
        <w:t>Anglofranchise</w:t>
      </w:r>
      <w:proofErr w:type="spellEnd"/>
      <w:r w:rsidRPr="000464F9">
        <w:rPr>
          <w:rFonts w:ascii="Times New Roman" w:eastAsia="Times New Roman" w:hAnsi="Times New Roman" w:cs="Times New Roman"/>
          <w:sz w:val="20"/>
          <w:szCs w:val="20"/>
        </w:rPr>
        <w:t xml:space="preserve"> v EUIPO - </w:t>
      </w:r>
      <w:proofErr w:type="spellStart"/>
      <w:r w:rsidRPr="000464F9">
        <w:rPr>
          <w:rFonts w:ascii="Times New Roman" w:eastAsia="Times New Roman" w:hAnsi="Times New Roman" w:cs="Times New Roman"/>
          <w:sz w:val="20"/>
          <w:szCs w:val="20"/>
        </w:rPr>
        <w:t>Bugrey</w:t>
      </w:r>
      <w:proofErr w:type="spellEnd"/>
      <w:r w:rsidRPr="000464F9">
        <w:rPr>
          <w:rFonts w:ascii="Times New Roman" w:eastAsia="Times New Roman" w:hAnsi="Times New Roman" w:cs="Times New Roman"/>
          <w:sz w:val="20"/>
          <w:szCs w:val="20"/>
        </w:rPr>
        <w:t xml:space="preserve"> (BOY LONDON), Case T-439/21.</w:t>
      </w:r>
      <w:r w:rsidRPr="000464F9">
        <w:rPr>
          <w:rFonts w:ascii="Times New Roman" w:eastAsia="Times New Roman" w:hAnsi="Times New Roman" w:cs="Times New Roman"/>
          <w:color w:val="FF0000"/>
          <w:sz w:val="20"/>
          <w:szCs w:val="20"/>
        </w:rPr>
        <w:t xml:space="preserve"> </w:t>
      </w:r>
    </w:p>
  </w:footnote>
  <w:footnote w:id="21">
    <w:p w:rsidR="00256737" w:rsidRPr="000464F9" w:rsidRDefault="00256737" w:rsidP="00F06B8C">
      <w:pPr>
        <w:pStyle w:val="FootnoteText"/>
        <w:jc w:val="both"/>
        <w:rPr>
          <w:rFonts w:ascii="Times New Roman" w:hAnsi="Times New Roman" w:cs="Times New Roman"/>
        </w:rPr>
      </w:pPr>
      <w:r w:rsidRPr="000464F9">
        <w:rPr>
          <w:rStyle w:val="FootnoteReference"/>
          <w:rFonts w:ascii="Times New Roman" w:hAnsi="Times New Roman" w:cs="Times New Roman"/>
        </w:rPr>
        <w:footnoteRef/>
      </w:r>
      <w:r w:rsidRPr="000464F9">
        <w:rPr>
          <w:rFonts w:ascii="Times New Roman" w:hAnsi="Times New Roman" w:cs="Times New Roman"/>
        </w:rPr>
        <w:t xml:space="preserve"> Suzanne Rowan Kelleher, ‘How </w:t>
      </w:r>
      <w:proofErr w:type="gramStart"/>
      <w:r w:rsidRPr="000464F9">
        <w:rPr>
          <w:rFonts w:ascii="Times New Roman" w:hAnsi="Times New Roman" w:cs="Times New Roman"/>
        </w:rPr>
        <w:t>A Nazi Symbol At CPAC Turned Into A</w:t>
      </w:r>
      <w:proofErr w:type="gramEnd"/>
      <w:r w:rsidRPr="000464F9">
        <w:rPr>
          <w:rFonts w:ascii="Times New Roman" w:hAnsi="Times New Roman" w:cs="Times New Roman"/>
        </w:rPr>
        <w:t xml:space="preserve"> Massive Hyatt Public Relations Disaster’ (</w:t>
      </w:r>
      <w:r w:rsidRPr="000464F9">
        <w:rPr>
          <w:rFonts w:ascii="Times New Roman" w:hAnsi="Times New Roman" w:cs="Times New Roman"/>
          <w:i/>
          <w:iCs/>
        </w:rPr>
        <w:t>Forbes</w:t>
      </w:r>
      <w:r w:rsidRPr="000464F9">
        <w:rPr>
          <w:rFonts w:ascii="Times New Roman" w:hAnsi="Times New Roman" w:cs="Times New Roman"/>
        </w:rPr>
        <w:t>, 1 March 2021) &lt;https://www.forbes.com/sites/suzannerowankelleher/2021/03/01/how-hosting-cpac-turned-into-a-massive-hyatt-public-relations-disaster/&gt; accessed 26 February 2025</w:t>
      </w:r>
      <w:r w:rsidR="00DF1AED" w:rsidRPr="000464F9">
        <w:rPr>
          <w:rFonts w:ascii="Times New Roman" w:hAnsi="Times New Roman" w:cs="Times New Roman"/>
        </w:rPr>
        <w:t>.</w:t>
      </w:r>
    </w:p>
  </w:footnote>
  <w:footnote w:id="22">
    <w:p w:rsidR="00256737" w:rsidRPr="000464F9" w:rsidRDefault="00256737" w:rsidP="00F06B8C">
      <w:pPr>
        <w:pStyle w:val="FootnoteText"/>
        <w:jc w:val="both"/>
        <w:rPr>
          <w:rFonts w:ascii="Times New Roman" w:hAnsi="Times New Roman" w:cs="Times New Roman"/>
          <w:b/>
          <w:bCs/>
        </w:rPr>
      </w:pPr>
      <w:r w:rsidRPr="000464F9">
        <w:rPr>
          <w:rStyle w:val="FootnoteReference"/>
          <w:rFonts w:ascii="Times New Roman" w:hAnsi="Times New Roman" w:cs="Times New Roman"/>
        </w:rPr>
        <w:footnoteRef/>
      </w:r>
      <w:r w:rsidRPr="000464F9">
        <w:rPr>
          <w:rFonts w:ascii="Times New Roman" w:hAnsi="Times New Roman" w:cs="Times New Roman"/>
        </w:rPr>
        <w:t xml:space="preserve"> Makenzie </w:t>
      </w:r>
      <w:proofErr w:type="spellStart"/>
      <w:r w:rsidRPr="000464F9">
        <w:rPr>
          <w:rFonts w:ascii="Times New Roman" w:hAnsi="Times New Roman" w:cs="Times New Roman"/>
        </w:rPr>
        <w:t>Marsland</w:t>
      </w:r>
      <w:proofErr w:type="spellEnd"/>
      <w:r w:rsidRPr="000464F9">
        <w:rPr>
          <w:rFonts w:ascii="Times New Roman" w:hAnsi="Times New Roman" w:cs="Times New Roman"/>
        </w:rPr>
        <w:t>, ‘Why Pagans Need to Reclaim Runes from Nazis’</w:t>
      </w:r>
      <w:r w:rsidRPr="000464F9">
        <w:rPr>
          <w:rFonts w:ascii="Times New Roman" w:hAnsi="Times New Roman" w:cs="Times New Roman"/>
          <w:b/>
          <w:bCs/>
        </w:rPr>
        <w:t xml:space="preserve"> </w:t>
      </w:r>
      <w:r w:rsidRPr="000464F9">
        <w:rPr>
          <w:rFonts w:ascii="Times New Roman" w:hAnsi="Times New Roman" w:cs="Times New Roman"/>
        </w:rPr>
        <w:t>(</w:t>
      </w:r>
      <w:proofErr w:type="spellStart"/>
      <w:r w:rsidRPr="000464F9">
        <w:rPr>
          <w:rFonts w:ascii="Times New Roman" w:hAnsi="Times New Roman" w:cs="Times New Roman"/>
          <w:i/>
          <w:iCs/>
        </w:rPr>
        <w:t>CVLTNation</w:t>
      </w:r>
      <w:proofErr w:type="spellEnd"/>
      <w:r w:rsidRPr="000464F9">
        <w:rPr>
          <w:rFonts w:ascii="Times New Roman" w:hAnsi="Times New Roman" w:cs="Times New Roman"/>
        </w:rPr>
        <w:t>, 29 August 2017) &lt;https://cvltnation.com/why-pagans-need-to-reclaim-runes-from-nazis/&gt; accessed 26 February 2025</w:t>
      </w:r>
      <w:r w:rsidR="00DF1AED" w:rsidRPr="000464F9">
        <w:rPr>
          <w:rFonts w:ascii="Times New Roman" w:hAnsi="Times New Roman" w:cs="Times New Roman"/>
        </w:rPr>
        <w:t>.</w:t>
      </w:r>
    </w:p>
  </w:footnote>
  <w:footnote w:id="23">
    <w:p w:rsidR="000464F9" w:rsidRPr="000464F9" w:rsidRDefault="000464F9">
      <w:pPr>
        <w:pStyle w:val="FootnoteText"/>
        <w:rPr>
          <w:rFonts w:ascii="Times New Roman" w:hAnsi="Times New Roman" w:cs="Times New Roman"/>
          <w:lang w:val="en-US"/>
        </w:rPr>
      </w:pPr>
      <w:r w:rsidRPr="000464F9">
        <w:rPr>
          <w:rStyle w:val="FootnoteReference"/>
          <w:rFonts w:ascii="Times New Roman" w:hAnsi="Times New Roman" w:cs="Times New Roman"/>
        </w:rPr>
        <w:footnoteRef/>
      </w:r>
      <w:r w:rsidRPr="000464F9">
        <w:rPr>
          <w:rFonts w:ascii="Times New Roman" w:hAnsi="Times New Roman" w:cs="Times New Roman"/>
        </w:rPr>
        <w:t xml:space="preserve"> </w:t>
      </w:r>
      <w:proofErr w:type="spellStart"/>
      <w:r w:rsidRPr="000464F9">
        <w:rPr>
          <w:rFonts w:ascii="Times New Roman" w:hAnsi="Times New Roman" w:cs="Times New Roman"/>
        </w:rPr>
        <w:t>Ritzen</w:t>
      </w:r>
      <w:proofErr w:type="spellEnd"/>
      <w:r w:rsidRPr="000464F9">
        <w:rPr>
          <w:rFonts w:ascii="Times New Roman" w:hAnsi="Times New Roman" w:cs="Times New Roman"/>
        </w:rPr>
        <w:t>, Y., &amp; Unit, A. J. I. (2020, September 23). Exclusive: Facebook used extensively to spread neo-Nazi music. </w:t>
      </w:r>
      <w:r w:rsidRPr="000464F9">
        <w:rPr>
          <w:rFonts w:ascii="Times New Roman" w:hAnsi="Times New Roman" w:cs="Times New Roman"/>
          <w:i/>
          <w:iCs/>
        </w:rPr>
        <w:t>Al Jazeera</w:t>
      </w:r>
      <w:r w:rsidRPr="000464F9">
        <w:rPr>
          <w:rFonts w:ascii="Times New Roman" w:hAnsi="Times New Roman" w:cs="Times New Roman"/>
        </w:rPr>
        <w:t>. https://www.aljazeera.com/news/2020/7/10/exclusive-facebook-used-extensively-to-spread-neo-nazi-music</w:t>
      </w:r>
    </w:p>
  </w:footnote>
  <w:footnote w:id="24">
    <w:p w:rsidR="00256737" w:rsidRPr="000464F9" w:rsidRDefault="00256737" w:rsidP="00F06B8C">
      <w:pPr>
        <w:pStyle w:val="FootnoteText"/>
        <w:jc w:val="both"/>
        <w:rPr>
          <w:rFonts w:ascii="Times New Roman" w:hAnsi="Times New Roman" w:cs="Times New Roman"/>
        </w:rPr>
      </w:pPr>
      <w:r w:rsidRPr="000464F9">
        <w:rPr>
          <w:rStyle w:val="FootnoteReference"/>
          <w:rFonts w:ascii="Times New Roman" w:hAnsi="Times New Roman" w:cs="Times New Roman"/>
        </w:rPr>
        <w:footnoteRef/>
      </w:r>
      <w:r w:rsidRPr="000464F9">
        <w:rPr>
          <w:rFonts w:ascii="Times New Roman" w:hAnsi="Times New Roman" w:cs="Times New Roman"/>
        </w:rPr>
        <w:t xml:space="preserve"> Aurora </w:t>
      </w:r>
      <w:proofErr w:type="spellStart"/>
      <w:r w:rsidRPr="000464F9">
        <w:rPr>
          <w:rFonts w:ascii="Times New Roman" w:hAnsi="Times New Roman" w:cs="Times New Roman"/>
        </w:rPr>
        <w:t>Agnolon</w:t>
      </w:r>
      <w:proofErr w:type="spellEnd"/>
      <w:r w:rsidRPr="000464F9">
        <w:rPr>
          <w:rFonts w:ascii="Times New Roman" w:hAnsi="Times New Roman" w:cs="Times New Roman"/>
        </w:rPr>
        <w:t>, ‘AI Tools and the Alt-Right: A Double-Edged Sword for P/CVE’ (</w:t>
      </w:r>
      <w:r w:rsidRPr="000464F9">
        <w:rPr>
          <w:rFonts w:ascii="Times New Roman" w:hAnsi="Times New Roman" w:cs="Times New Roman"/>
          <w:i/>
          <w:iCs/>
        </w:rPr>
        <w:t>Global Network on Extremism &amp; Technology</w:t>
      </w:r>
      <w:r w:rsidRPr="000464F9">
        <w:rPr>
          <w:rFonts w:ascii="Times New Roman" w:hAnsi="Times New Roman" w:cs="Times New Roman"/>
        </w:rPr>
        <w:t>, 28 January 2025) &lt;https://gnet-research.org/2025/01/28/ai-tools-and-the-alt-right-a-double-edged-sword-for-p-cve/&gt; accessed 27 February 2025</w:t>
      </w:r>
      <w:r w:rsidR="00DF1AED" w:rsidRPr="000464F9">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84E84"/>
    <w:multiLevelType w:val="multilevel"/>
    <w:tmpl w:val="B726A4CC"/>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A1"/>
    <w:rsid w:val="00003AC6"/>
    <w:rsid w:val="000464F9"/>
    <w:rsid w:val="00256737"/>
    <w:rsid w:val="00332CC0"/>
    <w:rsid w:val="0034625A"/>
    <w:rsid w:val="005A5717"/>
    <w:rsid w:val="007649C3"/>
    <w:rsid w:val="0077086A"/>
    <w:rsid w:val="007C2F47"/>
    <w:rsid w:val="007D22FF"/>
    <w:rsid w:val="008E4CB4"/>
    <w:rsid w:val="009B42A1"/>
    <w:rsid w:val="00A17F6F"/>
    <w:rsid w:val="00DF1AED"/>
    <w:rsid w:val="00EF4658"/>
    <w:rsid w:val="00F0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65950-AD46-40DE-AFF2-FF24983A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AC0"/>
  </w:style>
  <w:style w:type="paragraph" w:styleId="Heading1">
    <w:name w:val="heading 1"/>
    <w:basedOn w:val="Normal"/>
    <w:next w:val="Normal"/>
    <w:uiPriority w:val="9"/>
    <w:qFormat/>
    <w:rsid w:val="00C11AC0"/>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C11AC0"/>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C11AC0"/>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C11AC0"/>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C11AC0"/>
    <w:pPr>
      <w:keepNext/>
      <w:keepLines/>
      <w:spacing w:before="240" w:after="80"/>
      <w:outlineLvl w:val="4"/>
    </w:pPr>
    <w:rPr>
      <w:color w:val="666666"/>
    </w:rPr>
  </w:style>
  <w:style w:type="paragraph" w:styleId="Heading6">
    <w:name w:val="heading 6"/>
    <w:basedOn w:val="Normal"/>
    <w:next w:val="Normal"/>
    <w:uiPriority w:val="9"/>
    <w:semiHidden/>
    <w:unhideWhenUsed/>
    <w:qFormat/>
    <w:rsid w:val="00C11AC0"/>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B42A1"/>
  </w:style>
  <w:style w:type="paragraph" w:styleId="Title">
    <w:name w:val="Title"/>
    <w:basedOn w:val="Normal"/>
    <w:next w:val="Normal"/>
    <w:uiPriority w:val="10"/>
    <w:qFormat/>
    <w:rsid w:val="00C11AC0"/>
    <w:pPr>
      <w:keepNext/>
      <w:keepLines/>
      <w:spacing w:after="60"/>
    </w:pPr>
    <w:rPr>
      <w:sz w:val="52"/>
      <w:szCs w:val="52"/>
    </w:rPr>
  </w:style>
  <w:style w:type="paragraph" w:styleId="Subtitle">
    <w:name w:val="Subtitle"/>
    <w:basedOn w:val="Normal"/>
    <w:next w:val="Normal"/>
    <w:rsid w:val="009B42A1"/>
    <w:pPr>
      <w:keepNext/>
      <w:keepLines/>
      <w:spacing w:after="320"/>
    </w:pPr>
    <w:rPr>
      <w:color w:val="666666"/>
      <w:sz w:val="30"/>
      <w:szCs w:val="30"/>
    </w:rPr>
  </w:style>
  <w:style w:type="character" w:styleId="Hyperlink">
    <w:name w:val="Hyperlink"/>
    <w:basedOn w:val="DefaultParagraphFont"/>
    <w:uiPriority w:val="99"/>
    <w:unhideWhenUsed/>
    <w:rsid w:val="00E15DA7"/>
    <w:rPr>
      <w:color w:val="0000FF" w:themeColor="hyperlink"/>
      <w:u w:val="single"/>
    </w:rPr>
  </w:style>
  <w:style w:type="character" w:customStyle="1" w:styleId="UnresolvedMention">
    <w:name w:val="Unresolved Mention"/>
    <w:basedOn w:val="DefaultParagraphFont"/>
    <w:uiPriority w:val="99"/>
    <w:semiHidden/>
    <w:unhideWhenUsed/>
    <w:rsid w:val="00E15DA7"/>
    <w:rPr>
      <w:color w:val="605E5C"/>
      <w:shd w:val="clear" w:color="auto" w:fill="E1DFDD"/>
    </w:rPr>
  </w:style>
  <w:style w:type="paragraph" w:styleId="NormalWeb">
    <w:name w:val="Normal (Web)"/>
    <w:basedOn w:val="Normal"/>
    <w:uiPriority w:val="99"/>
    <w:unhideWhenUsed/>
    <w:rsid w:val="00260B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60BAC"/>
    <w:pPr>
      <w:spacing w:line="240" w:lineRule="auto"/>
    </w:pPr>
    <w:rPr>
      <w:rFonts w:asciiTheme="minorHAnsi" w:eastAsiaTheme="minorHAnsi" w:hAnsiTheme="minorHAnsi" w:cstheme="minorBidi"/>
      <w:kern w:val="2"/>
      <w:sz w:val="20"/>
      <w:szCs w:val="20"/>
    </w:rPr>
  </w:style>
  <w:style w:type="character" w:customStyle="1" w:styleId="FootnoteTextChar">
    <w:name w:val="Footnote Text Char"/>
    <w:basedOn w:val="DefaultParagraphFont"/>
    <w:link w:val="FootnoteText"/>
    <w:uiPriority w:val="99"/>
    <w:semiHidden/>
    <w:rsid w:val="00260BAC"/>
    <w:rPr>
      <w:rFonts w:asciiTheme="minorHAnsi" w:eastAsiaTheme="minorHAnsi" w:hAnsiTheme="minorHAnsi" w:cstheme="minorBidi"/>
      <w:kern w:val="2"/>
      <w:sz w:val="20"/>
      <w:szCs w:val="20"/>
      <w:lang w:val="en-IN" w:eastAsia="en-US"/>
    </w:rPr>
  </w:style>
  <w:style w:type="character" w:styleId="FootnoteReference">
    <w:name w:val="footnote reference"/>
    <w:basedOn w:val="DefaultParagraphFont"/>
    <w:uiPriority w:val="99"/>
    <w:semiHidden/>
    <w:unhideWhenUsed/>
    <w:rsid w:val="00260BAC"/>
    <w:rPr>
      <w:vertAlign w:val="superscript"/>
    </w:rPr>
  </w:style>
  <w:style w:type="paragraph" w:styleId="BalloonText">
    <w:name w:val="Balloon Text"/>
    <w:basedOn w:val="Normal"/>
    <w:link w:val="BalloonTextChar"/>
    <w:uiPriority w:val="99"/>
    <w:semiHidden/>
    <w:unhideWhenUsed/>
    <w:rsid w:val="002567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2164">
      <w:bodyDiv w:val="1"/>
      <w:marLeft w:val="0"/>
      <w:marRight w:val="0"/>
      <w:marTop w:val="0"/>
      <w:marBottom w:val="0"/>
      <w:divBdr>
        <w:top w:val="none" w:sz="0" w:space="0" w:color="auto"/>
        <w:left w:val="none" w:sz="0" w:space="0" w:color="auto"/>
        <w:bottom w:val="none" w:sz="0" w:space="0" w:color="auto"/>
        <w:right w:val="none" w:sz="0" w:space="0" w:color="auto"/>
      </w:divBdr>
    </w:div>
    <w:div w:id="1250576718">
      <w:bodyDiv w:val="1"/>
      <w:marLeft w:val="0"/>
      <w:marRight w:val="0"/>
      <w:marTop w:val="0"/>
      <w:marBottom w:val="0"/>
      <w:divBdr>
        <w:top w:val="none" w:sz="0" w:space="0" w:color="auto"/>
        <w:left w:val="none" w:sz="0" w:space="0" w:color="auto"/>
        <w:bottom w:val="none" w:sz="0" w:space="0" w:color="auto"/>
        <w:right w:val="none" w:sz="0" w:space="0" w:color="auto"/>
      </w:divBdr>
      <w:divsChild>
        <w:div w:id="1797791368">
          <w:marLeft w:val="0"/>
          <w:marRight w:val="0"/>
          <w:marTop w:val="0"/>
          <w:marBottom w:val="0"/>
          <w:divBdr>
            <w:top w:val="none" w:sz="0" w:space="0" w:color="auto"/>
            <w:left w:val="none" w:sz="0" w:space="0" w:color="auto"/>
            <w:bottom w:val="none" w:sz="0" w:space="0" w:color="auto"/>
            <w:right w:val="none" w:sz="0" w:space="0" w:color="auto"/>
          </w:divBdr>
        </w:div>
      </w:divsChild>
    </w:div>
    <w:div w:id="1275867303">
      <w:bodyDiv w:val="1"/>
      <w:marLeft w:val="0"/>
      <w:marRight w:val="0"/>
      <w:marTop w:val="0"/>
      <w:marBottom w:val="0"/>
      <w:divBdr>
        <w:top w:val="none" w:sz="0" w:space="0" w:color="auto"/>
        <w:left w:val="none" w:sz="0" w:space="0" w:color="auto"/>
        <w:bottom w:val="none" w:sz="0" w:space="0" w:color="auto"/>
        <w:right w:val="none" w:sz="0" w:space="0" w:color="auto"/>
      </w:divBdr>
      <w:divsChild>
        <w:div w:id="1699702319">
          <w:marLeft w:val="0"/>
          <w:marRight w:val="0"/>
          <w:marTop w:val="0"/>
          <w:marBottom w:val="0"/>
          <w:divBdr>
            <w:top w:val="none" w:sz="0" w:space="0" w:color="auto"/>
            <w:left w:val="none" w:sz="0" w:space="0" w:color="auto"/>
            <w:bottom w:val="none" w:sz="0" w:space="0" w:color="auto"/>
            <w:right w:val="none" w:sz="0" w:space="0" w:color="auto"/>
          </w:divBdr>
        </w:div>
      </w:divsChild>
    </w:div>
    <w:div w:id="1426606363">
      <w:bodyDiv w:val="1"/>
      <w:marLeft w:val="0"/>
      <w:marRight w:val="0"/>
      <w:marTop w:val="0"/>
      <w:marBottom w:val="0"/>
      <w:divBdr>
        <w:top w:val="none" w:sz="0" w:space="0" w:color="auto"/>
        <w:left w:val="none" w:sz="0" w:space="0" w:color="auto"/>
        <w:bottom w:val="none" w:sz="0" w:space="0" w:color="auto"/>
        <w:right w:val="none" w:sz="0" w:space="0" w:color="auto"/>
      </w:divBdr>
    </w:div>
    <w:div w:id="169017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reel/C_yKRkSPg_x/?utm_source=ig_web_copy_link&amp;igsh=MzRlODBiNWFlZ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p/DECbr4lNDlU/?utm_source=ig_web_copy_link&amp;igsh=MzRlODBiNWFlZA=="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youtube.com/watch?v=QjB9NLXG5vY" TargetMode="External"/><Relationship Id="rId14" Type="http://schemas.openxmlformats.org/officeDocument/2006/relationships/hyperlink" Target="https://www.youtube.com/watch?v=YHI-SrbIh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rhYCPfxAOep9Aznj182YQECyw==">CgMxLjA4AHIhMUNuc2xxY0dqMXZFX2VldE9aMzJ3UkRkSEVvMU9WTng5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1AE35E-549E-4E3E-B1AA-2ADC9593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Jui</dc:creator>
  <cp:lastModifiedBy>Tanmay Durani</cp:lastModifiedBy>
  <cp:revision>2</cp:revision>
  <dcterms:created xsi:type="dcterms:W3CDTF">2025-02-28T04:53:00Z</dcterms:created>
  <dcterms:modified xsi:type="dcterms:W3CDTF">2025-02-28T04:53:00Z</dcterms:modified>
</cp:coreProperties>
</file>