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826FA" w14:textId="4635E2D2" w:rsidR="00D94205" w:rsidRDefault="00D94205" w:rsidP="00D94205">
      <w:pPr>
        <w:spacing w:before="240" w:after="240" w:line="360" w:lineRule="auto"/>
        <w:jc w:val="center"/>
        <w:rPr>
          <w:rFonts w:ascii="Times New Roman" w:eastAsia="Times New Roman" w:hAnsi="Times New Roman" w:cs="Times New Roman"/>
          <w:b/>
          <w:bCs/>
          <w:smallCaps/>
          <w:lang w:val="en-IN"/>
        </w:rPr>
      </w:pPr>
      <w:r w:rsidRPr="00D94205">
        <w:rPr>
          <w:rFonts w:ascii="Times New Roman" w:eastAsia="Times New Roman" w:hAnsi="Times New Roman" w:cs="Times New Roman"/>
          <w:b/>
          <w:bCs/>
          <w:smallCaps/>
          <w:lang w:val="en-IN"/>
        </w:rPr>
        <w:t>Input to the Oversight Board: Removal of Legitimate Speech in Argentinian Political Poem Case</w:t>
      </w:r>
    </w:p>
    <w:p w14:paraId="319D5712" w14:textId="776670B0" w:rsidR="00A83E8F" w:rsidRPr="00D94205" w:rsidRDefault="00A83E8F" w:rsidP="00D94205">
      <w:pPr>
        <w:spacing w:before="240" w:after="240" w:line="360" w:lineRule="auto"/>
        <w:jc w:val="center"/>
        <w:rPr>
          <w:rFonts w:ascii="Times New Roman" w:eastAsia="Times New Roman" w:hAnsi="Times New Roman" w:cs="Times New Roman"/>
          <w:b/>
          <w:bCs/>
          <w:smallCaps/>
          <w:lang w:val="en-IN"/>
        </w:rPr>
      </w:pPr>
      <w:r>
        <w:rPr>
          <w:rFonts w:ascii="Times New Roman" w:eastAsia="Times New Roman" w:hAnsi="Times New Roman" w:cs="Times New Roman"/>
          <w:b/>
          <w:bCs/>
          <w:smallCaps/>
          <w:lang w:val="en-IN"/>
        </w:rPr>
        <w:t>Centre for Advanced Studies in Cyber Law and Artificial Intelligence, RGNUL.</w:t>
      </w:r>
    </w:p>
    <w:p w14:paraId="00000002" w14:textId="7860D02E" w:rsidR="004319EE" w:rsidRPr="00D94205" w:rsidRDefault="006835D1" w:rsidP="005E3D9E">
      <w:pPr>
        <w:spacing w:before="240" w:after="240" w:line="360" w:lineRule="auto"/>
        <w:jc w:val="both"/>
        <w:rPr>
          <w:rFonts w:ascii="Times New Roman" w:eastAsia="Times New Roman" w:hAnsi="Times New Roman" w:cs="Times New Roman"/>
        </w:rPr>
      </w:pPr>
      <w:r w:rsidRPr="00D94205">
        <w:rPr>
          <w:rFonts w:ascii="Times New Roman" w:eastAsia="Times New Roman" w:hAnsi="Times New Roman" w:cs="Times New Roman"/>
        </w:rPr>
        <w:t>In the complex and continually shifting landscape of social media—where algorithmic filters intersect with human adjudication—a single Instagram publication from Argentina has come to epitomize both the potential and the pitfalls of large-scale content mod</w:t>
      </w:r>
      <w:r w:rsidRPr="00D94205">
        <w:rPr>
          <w:rFonts w:ascii="Times New Roman" w:eastAsia="Times New Roman" w:hAnsi="Times New Roman" w:cs="Times New Roman"/>
        </w:rPr>
        <w:t xml:space="preserve">eration. </w:t>
      </w:r>
      <w:r w:rsidR="00B75906" w:rsidRPr="00D94205">
        <w:rPr>
          <w:rFonts w:ascii="Times New Roman" w:eastAsia="Times New Roman" w:hAnsi="Times New Roman" w:cs="Times New Roman"/>
        </w:rPr>
        <w:t>Meta now dominates</w:t>
      </w:r>
      <w:r w:rsidRPr="00D94205">
        <w:rPr>
          <w:rFonts w:ascii="Times New Roman" w:eastAsia="Times New Roman" w:hAnsi="Times New Roman" w:cs="Times New Roman"/>
        </w:rPr>
        <w:t xml:space="preserve"> the global social media landscape with almost 3.43 billion active users,</w:t>
      </w:r>
      <w:r w:rsidRPr="00D94205">
        <w:rPr>
          <w:rFonts w:ascii="Times New Roman" w:eastAsia="Times New Roman" w:hAnsi="Times New Roman" w:cs="Times New Roman"/>
          <w:vertAlign w:val="superscript"/>
        </w:rPr>
        <w:footnoteReference w:id="1"/>
      </w:r>
      <w:r w:rsidRPr="00D94205">
        <w:rPr>
          <w:rFonts w:ascii="Times New Roman" w:eastAsia="Times New Roman" w:hAnsi="Times New Roman" w:cs="Times New Roman"/>
        </w:rPr>
        <w:t xml:space="preserve"> It is imperative that the content moderati</w:t>
      </w:r>
      <w:bookmarkStart w:id="0" w:name="_GoBack"/>
      <w:bookmarkEnd w:id="0"/>
      <w:r w:rsidRPr="00D94205">
        <w:rPr>
          <w:rFonts w:ascii="Times New Roman" w:eastAsia="Times New Roman" w:hAnsi="Times New Roman" w:cs="Times New Roman"/>
        </w:rPr>
        <w:t>on is done properly for the world. While Meta’s “Free Expression” regime focusses on lower content removal,</w:t>
      </w:r>
      <w:r w:rsidRPr="00D94205">
        <w:rPr>
          <w:rFonts w:ascii="Times New Roman" w:eastAsia="Times New Roman" w:hAnsi="Times New Roman" w:cs="Times New Roman"/>
          <w:vertAlign w:val="superscript"/>
        </w:rPr>
        <w:footnoteReference w:id="2"/>
      </w:r>
      <w:r w:rsidRPr="00D94205">
        <w:rPr>
          <w:rFonts w:ascii="Times New Roman" w:eastAsia="Times New Roman" w:hAnsi="Times New Roman" w:cs="Times New Roman"/>
        </w:rPr>
        <w:t xml:space="preserve"> thu</w:t>
      </w:r>
      <w:r w:rsidRPr="00D94205">
        <w:rPr>
          <w:rFonts w:ascii="Times New Roman" w:eastAsia="Times New Roman" w:hAnsi="Times New Roman" w:cs="Times New Roman"/>
        </w:rPr>
        <w:t xml:space="preserve">s leading to almost one-third reduction </w:t>
      </w:r>
      <w:r w:rsidR="00B75906" w:rsidRPr="00D94205">
        <w:rPr>
          <w:rFonts w:ascii="Times New Roman" w:eastAsia="Times New Roman" w:hAnsi="Times New Roman" w:cs="Times New Roman"/>
        </w:rPr>
        <w:t xml:space="preserve">since January 2025 </w:t>
      </w:r>
      <w:r w:rsidRPr="00D94205">
        <w:rPr>
          <w:rFonts w:ascii="Times New Roman" w:eastAsia="Times New Roman" w:hAnsi="Times New Roman" w:cs="Times New Roman"/>
        </w:rPr>
        <w:t>in the content post the new regime.</w:t>
      </w:r>
      <w:r w:rsidRPr="00D94205">
        <w:rPr>
          <w:rFonts w:ascii="Times New Roman" w:eastAsia="Times New Roman" w:hAnsi="Times New Roman" w:cs="Times New Roman"/>
          <w:vertAlign w:val="superscript"/>
        </w:rPr>
        <w:footnoteReference w:id="3"/>
      </w:r>
      <w:r w:rsidRPr="00D94205">
        <w:rPr>
          <w:rFonts w:ascii="Times New Roman" w:eastAsia="Times New Roman" w:hAnsi="Times New Roman" w:cs="Times New Roman"/>
        </w:rPr>
        <w:t xml:space="preserve"> </w:t>
      </w:r>
    </w:p>
    <w:p w14:paraId="150BA94E" w14:textId="60F7E6A1" w:rsidR="007C752F" w:rsidRPr="00D94205" w:rsidRDefault="006835D1" w:rsidP="005E3D9E">
      <w:pPr>
        <w:spacing w:before="240" w:after="240" w:line="360" w:lineRule="auto"/>
        <w:jc w:val="both"/>
        <w:rPr>
          <w:rFonts w:ascii="Times New Roman" w:eastAsia="Times New Roman" w:hAnsi="Times New Roman" w:cs="Times New Roman"/>
        </w:rPr>
      </w:pPr>
      <w:r w:rsidRPr="00D94205">
        <w:rPr>
          <w:rFonts w:ascii="Times New Roman" w:eastAsia="Times New Roman" w:hAnsi="Times New Roman" w:cs="Times New Roman"/>
        </w:rPr>
        <w:t>In January 2025, an anonymous individual posted a sequence of text-only images presenting a concise, Spanish-language poem that scrutinized the government’s tr</w:t>
      </w:r>
      <w:r w:rsidRPr="00D94205">
        <w:rPr>
          <w:rFonts w:ascii="Times New Roman" w:eastAsia="Times New Roman" w:hAnsi="Times New Roman" w:cs="Times New Roman"/>
        </w:rPr>
        <w:t>eatment of marginalized communities and urged civic engagement.</w:t>
      </w:r>
      <w:r w:rsidRPr="00D94205">
        <w:rPr>
          <w:rFonts w:ascii="Times New Roman" w:eastAsia="Times New Roman" w:hAnsi="Times New Roman" w:cs="Times New Roman"/>
          <w:vertAlign w:val="superscript"/>
        </w:rPr>
        <w:footnoteReference w:id="4"/>
      </w:r>
      <w:r w:rsidRPr="00D94205">
        <w:rPr>
          <w:rFonts w:ascii="Times New Roman" w:eastAsia="Times New Roman" w:hAnsi="Times New Roman" w:cs="Times New Roman"/>
        </w:rPr>
        <w:t xml:space="preserve"> The poem’s deliberate use of potent terminology sought to illuminate the injustices endured by gay men, transgender women, students, retirees, and other socially excluded groups. Our submissi</w:t>
      </w:r>
      <w:r w:rsidRPr="00D94205">
        <w:rPr>
          <w:rFonts w:ascii="Times New Roman" w:eastAsia="Times New Roman" w:hAnsi="Times New Roman" w:cs="Times New Roman"/>
        </w:rPr>
        <w:t>on will emphasize that Meta's moderation systems, encompassing both automated processes and human review, must develop a more sophisticated understanding of linguistic, cultural, and political context. A rigid, decontextualized application of policies risk</w:t>
      </w:r>
      <w:r w:rsidRPr="00D94205">
        <w:rPr>
          <w:rFonts w:ascii="Times New Roman" w:eastAsia="Times New Roman" w:hAnsi="Times New Roman" w:cs="Times New Roman"/>
        </w:rPr>
        <w:t>s suppressing legitimate and vital forms of expression essential for robust public discourse and social commentary</w:t>
      </w:r>
      <w:r w:rsidR="001044C9" w:rsidRPr="00D94205">
        <w:rPr>
          <w:rFonts w:ascii="Times New Roman" w:eastAsia="Times New Roman" w:hAnsi="Times New Roman" w:cs="Times New Roman"/>
        </w:rPr>
        <w:t>.</w:t>
      </w:r>
    </w:p>
    <w:p w14:paraId="39114C7C" w14:textId="77777777" w:rsidR="00EE508B" w:rsidRPr="00D94205" w:rsidRDefault="00EE508B" w:rsidP="005E3D9E">
      <w:pPr>
        <w:spacing w:after="240" w:line="360" w:lineRule="auto"/>
        <w:jc w:val="center"/>
        <w:rPr>
          <w:rFonts w:ascii="Times New Roman" w:hAnsi="Times New Roman" w:cs="Times New Roman"/>
          <w:b/>
          <w:bCs/>
          <w:color w:val="000000"/>
          <w:u w:val="single"/>
        </w:rPr>
      </w:pPr>
      <w:r w:rsidRPr="00D94205">
        <w:rPr>
          <w:rFonts w:ascii="Times New Roman" w:hAnsi="Times New Roman" w:cs="Times New Roman"/>
          <w:b/>
          <w:bCs/>
          <w:color w:val="000000"/>
          <w:u w:val="single"/>
        </w:rPr>
        <w:t>Contextual Nuances in Regional Linguistic Expression</w:t>
      </w:r>
    </w:p>
    <w:p w14:paraId="00000006" w14:textId="2ED1936B" w:rsidR="004319EE" w:rsidRPr="00D94205" w:rsidRDefault="006835D1" w:rsidP="005E3D9E">
      <w:pPr>
        <w:spacing w:after="240" w:line="360" w:lineRule="auto"/>
        <w:jc w:val="both"/>
        <w:rPr>
          <w:rFonts w:ascii="Times New Roman" w:eastAsia="Times New Roman" w:hAnsi="Times New Roman" w:cs="Times New Roman"/>
        </w:rPr>
      </w:pPr>
      <w:r w:rsidRPr="00D94205">
        <w:rPr>
          <w:rFonts w:ascii="Times New Roman" w:eastAsia="Times New Roman" w:hAnsi="Times New Roman" w:cs="Times New Roman"/>
        </w:rPr>
        <w:t>The yardstick of political and artistic speech, particularly when such speech is exerci</w:t>
      </w:r>
      <w:r w:rsidRPr="00D94205">
        <w:rPr>
          <w:rFonts w:ascii="Times New Roman" w:eastAsia="Times New Roman" w:hAnsi="Times New Roman" w:cs="Times New Roman"/>
        </w:rPr>
        <w:t>sed in reappropriated terms must be studied in its socio-linguistic and cultural contexts. A prime example of this is the poem in the case at hand, where the terms ‘</w:t>
      </w:r>
      <w:proofErr w:type="spellStart"/>
      <w:r w:rsidRPr="00D94205">
        <w:rPr>
          <w:rFonts w:ascii="Times New Roman" w:eastAsia="Times New Roman" w:hAnsi="Times New Roman" w:cs="Times New Roman"/>
        </w:rPr>
        <w:t>Puto</w:t>
      </w:r>
      <w:proofErr w:type="spellEnd"/>
      <w:r w:rsidRPr="00D94205">
        <w:rPr>
          <w:rFonts w:ascii="Times New Roman" w:eastAsia="Times New Roman" w:hAnsi="Times New Roman" w:cs="Times New Roman"/>
        </w:rPr>
        <w:t>’ and “</w:t>
      </w:r>
      <w:proofErr w:type="spellStart"/>
      <w:r w:rsidRPr="00D94205">
        <w:rPr>
          <w:rFonts w:ascii="Times New Roman" w:eastAsia="Times New Roman" w:hAnsi="Times New Roman" w:cs="Times New Roman"/>
        </w:rPr>
        <w:t>trava</w:t>
      </w:r>
      <w:proofErr w:type="spellEnd"/>
      <w:r w:rsidRPr="00D94205">
        <w:rPr>
          <w:rFonts w:ascii="Times New Roman" w:eastAsia="Times New Roman" w:hAnsi="Times New Roman" w:cs="Times New Roman"/>
        </w:rPr>
        <w:t>’, which are historically slurs against gay men and trans individuals</w:t>
      </w:r>
      <w:r w:rsidR="007C752F" w:rsidRPr="00D94205">
        <w:rPr>
          <w:rStyle w:val="FootnoteReference"/>
          <w:rFonts w:ascii="Times New Roman" w:eastAsia="Times New Roman" w:hAnsi="Times New Roman" w:cs="Times New Roman"/>
        </w:rPr>
        <w:footnoteReference w:id="5"/>
      </w:r>
      <w:r w:rsidRPr="00D94205">
        <w:rPr>
          <w:rFonts w:ascii="Times New Roman" w:eastAsia="Times New Roman" w:hAnsi="Times New Roman" w:cs="Times New Roman"/>
        </w:rPr>
        <w:t>. The</w:t>
      </w:r>
      <w:r w:rsidRPr="00D94205">
        <w:rPr>
          <w:rFonts w:ascii="Times New Roman" w:eastAsia="Times New Roman" w:hAnsi="Times New Roman" w:cs="Times New Roman"/>
        </w:rPr>
        <w:t xml:space="preserve"> poem concerned was removed by Meta, but was reinstated after a human review. This case highlights the concerns with moderation with contextualization, and establishes the importance of speaker intent, community affiliation and understanding by the audienc</w:t>
      </w:r>
      <w:r w:rsidRPr="00D94205">
        <w:rPr>
          <w:rFonts w:ascii="Times New Roman" w:eastAsia="Times New Roman" w:hAnsi="Times New Roman" w:cs="Times New Roman"/>
        </w:rPr>
        <w:t>e.</w:t>
      </w:r>
    </w:p>
    <w:p w14:paraId="00000007" w14:textId="67C347B3" w:rsidR="004319EE" w:rsidRPr="00D94205" w:rsidRDefault="006835D1" w:rsidP="005E3D9E">
      <w:pPr>
        <w:spacing w:before="240" w:after="240" w:line="360" w:lineRule="auto"/>
        <w:jc w:val="both"/>
        <w:rPr>
          <w:rFonts w:ascii="Times New Roman" w:eastAsia="Times New Roman" w:hAnsi="Times New Roman" w:cs="Times New Roman"/>
        </w:rPr>
      </w:pPr>
      <w:r w:rsidRPr="00D94205">
        <w:rPr>
          <w:rFonts w:ascii="Times New Roman" w:eastAsia="Times New Roman" w:hAnsi="Times New Roman" w:cs="Times New Roman"/>
        </w:rPr>
        <w:t>Reappropriation is defined as a cultural process by which a group takes back words or artifacts that were previously used in a disparaging manner against them, thereby initiating a specific form of semantic change.</w:t>
      </w:r>
      <w:r w:rsidR="007C752F" w:rsidRPr="00D94205">
        <w:rPr>
          <w:rStyle w:val="FootnoteReference"/>
          <w:rFonts w:ascii="Times New Roman" w:eastAsia="Times New Roman" w:hAnsi="Times New Roman" w:cs="Times New Roman"/>
        </w:rPr>
        <w:footnoteReference w:id="6"/>
      </w:r>
      <w:r w:rsidRPr="00D94205">
        <w:rPr>
          <w:rFonts w:ascii="Times New Roman" w:eastAsia="Times New Roman" w:hAnsi="Times New Roman" w:cs="Times New Roman"/>
        </w:rPr>
        <w:t xml:space="preserve"> In context of Argentina, it stands as</w:t>
      </w:r>
      <w:r w:rsidRPr="00D94205">
        <w:rPr>
          <w:rFonts w:ascii="Times New Roman" w:eastAsia="Times New Roman" w:hAnsi="Times New Roman" w:cs="Times New Roman"/>
        </w:rPr>
        <w:t xml:space="preserve"> a deeply political act, where the terms such as </w:t>
      </w:r>
      <w:r w:rsidRPr="00D94205">
        <w:rPr>
          <w:rFonts w:ascii="Times New Roman" w:eastAsia="Times New Roman" w:hAnsi="Times New Roman" w:cs="Times New Roman"/>
          <w:i/>
        </w:rPr>
        <w:t>“</w:t>
      </w:r>
      <w:proofErr w:type="spellStart"/>
      <w:r w:rsidRPr="00D94205">
        <w:rPr>
          <w:rFonts w:ascii="Times New Roman" w:eastAsia="Times New Roman" w:hAnsi="Times New Roman" w:cs="Times New Roman"/>
          <w:i/>
        </w:rPr>
        <w:t>puto</w:t>
      </w:r>
      <w:proofErr w:type="spellEnd"/>
      <w:r w:rsidRPr="00D94205">
        <w:rPr>
          <w:rFonts w:ascii="Times New Roman" w:eastAsia="Times New Roman" w:hAnsi="Times New Roman" w:cs="Times New Roman"/>
          <w:i/>
        </w:rPr>
        <w:t>”</w:t>
      </w:r>
      <w:r w:rsidRPr="00D94205">
        <w:rPr>
          <w:rFonts w:ascii="Times New Roman" w:eastAsia="Times New Roman" w:hAnsi="Times New Roman" w:cs="Times New Roman"/>
        </w:rPr>
        <w:t xml:space="preserve"> and </w:t>
      </w:r>
      <w:r w:rsidRPr="00D94205">
        <w:rPr>
          <w:rFonts w:ascii="Times New Roman" w:eastAsia="Times New Roman" w:hAnsi="Times New Roman" w:cs="Times New Roman"/>
          <w:i/>
        </w:rPr>
        <w:t>“</w:t>
      </w:r>
      <w:proofErr w:type="spellStart"/>
      <w:r w:rsidRPr="00D94205">
        <w:rPr>
          <w:rFonts w:ascii="Times New Roman" w:eastAsia="Times New Roman" w:hAnsi="Times New Roman" w:cs="Times New Roman"/>
          <w:i/>
        </w:rPr>
        <w:t>trava</w:t>
      </w:r>
      <w:proofErr w:type="spellEnd"/>
      <w:r w:rsidRPr="00D94205">
        <w:rPr>
          <w:rFonts w:ascii="Times New Roman" w:eastAsia="Times New Roman" w:hAnsi="Times New Roman" w:cs="Times New Roman"/>
          <w:i/>
        </w:rPr>
        <w:t xml:space="preserve">” </w:t>
      </w:r>
      <w:r w:rsidRPr="00D94205">
        <w:rPr>
          <w:rFonts w:ascii="Times New Roman" w:eastAsia="Times New Roman" w:hAnsi="Times New Roman" w:cs="Times New Roman"/>
        </w:rPr>
        <w:t xml:space="preserve">stand as visibility and cultural assertion.  The use of </w:t>
      </w:r>
      <w:r w:rsidRPr="00D94205">
        <w:rPr>
          <w:rFonts w:ascii="Times New Roman" w:eastAsia="Times New Roman" w:hAnsi="Times New Roman" w:cs="Times New Roman"/>
        </w:rPr>
        <w:lastRenderedPageBreak/>
        <w:t>these terms in protest poetry, art and cinema is to demand political inclusion and create a change in interpretation of the term fro</w:t>
      </w:r>
      <w:r w:rsidRPr="00D94205">
        <w:rPr>
          <w:rFonts w:ascii="Times New Roman" w:eastAsia="Times New Roman" w:hAnsi="Times New Roman" w:cs="Times New Roman"/>
        </w:rPr>
        <w:t>m a negative to a positive one.</w:t>
      </w:r>
      <w:r w:rsidR="007C752F" w:rsidRPr="00D94205">
        <w:rPr>
          <w:rStyle w:val="FootnoteReference"/>
          <w:rFonts w:ascii="Times New Roman" w:eastAsia="Times New Roman" w:hAnsi="Times New Roman" w:cs="Times New Roman"/>
        </w:rPr>
        <w:footnoteReference w:id="7"/>
      </w:r>
      <w:r w:rsidRPr="00D94205">
        <w:rPr>
          <w:rFonts w:ascii="Times New Roman" w:eastAsia="Times New Roman" w:hAnsi="Times New Roman" w:cs="Times New Roman"/>
        </w:rPr>
        <w:t xml:space="preserve"> </w:t>
      </w:r>
    </w:p>
    <w:p w14:paraId="00000008" w14:textId="2890CE27" w:rsidR="004319EE" w:rsidRPr="00D94205" w:rsidRDefault="006835D1" w:rsidP="005E3D9E">
      <w:pPr>
        <w:spacing w:before="240" w:after="240" w:line="360" w:lineRule="auto"/>
        <w:jc w:val="both"/>
        <w:rPr>
          <w:rFonts w:ascii="Times New Roman" w:eastAsia="Times New Roman" w:hAnsi="Times New Roman" w:cs="Times New Roman"/>
        </w:rPr>
      </w:pPr>
      <w:r w:rsidRPr="00D94205">
        <w:rPr>
          <w:rFonts w:ascii="Times New Roman" w:eastAsia="Times New Roman" w:hAnsi="Times New Roman" w:cs="Times New Roman"/>
        </w:rPr>
        <w:t>Reappropriation functions through a multitude of ways, including value reversal of the term, neutralization, or stigma exploitation (retention of a term to acknowledge injustice).</w:t>
      </w:r>
      <w:r w:rsidR="007C752F" w:rsidRPr="00D94205">
        <w:rPr>
          <w:rStyle w:val="FootnoteReference"/>
          <w:rFonts w:ascii="Times New Roman" w:eastAsia="Times New Roman" w:hAnsi="Times New Roman" w:cs="Times New Roman"/>
        </w:rPr>
        <w:footnoteReference w:id="8"/>
      </w:r>
      <w:r w:rsidRPr="00D94205">
        <w:rPr>
          <w:rFonts w:ascii="Times New Roman" w:eastAsia="Times New Roman" w:hAnsi="Times New Roman" w:cs="Times New Roman"/>
        </w:rPr>
        <w:t xml:space="preserve"> The crucial distinction in reappropriatio</w:t>
      </w:r>
      <w:r w:rsidRPr="00D94205">
        <w:rPr>
          <w:rFonts w:ascii="Times New Roman" w:eastAsia="Times New Roman" w:hAnsi="Times New Roman" w:cs="Times New Roman"/>
        </w:rPr>
        <w:t xml:space="preserve">n is not often use of the term, but who uses it. An in-group usage vs usage by outsiders can make the term empowering or offensive. In the present case, use of the terms in the poem were done in the context of speaking in </w:t>
      </w:r>
      <w:proofErr w:type="spellStart"/>
      <w:r w:rsidRPr="00D94205">
        <w:rPr>
          <w:rFonts w:ascii="Times New Roman" w:eastAsia="Times New Roman" w:hAnsi="Times New Roman" w:cs="Times New Roman"/>
        </w:rPr>
        <w:t>favour</w:t>
      </w:r>
      <w:proofErr w:type="spellEnd"/>
      <w:r w:rsidRPr="00D94205">
        <w:rPr>
          <w:rFonts w:ascii="Times New Roman" w:eastAsia="Times New Roman" w:hAnsi="Times New Roman" w:cs="Times New Roman"/>
        </w:rPr>
        <w:t xml:space="preserve"> of </w:t>
      </w:r>
      <w:proofErr w:type="spellStart"/>
      <w:r w:rsidRPr="00D94205">
        <w:rPr>
          <w:rFonts w:ascii="Times New Roman" w:eastAsia="Times New Roman" w:hAnsi="Times New Roman" w:cs="Times New Roman"/>
        </w:rPr>
        <w:t>marginalised</w:t>
      </w:r>
      <w:proofErr w:type="spellEnd"/>
      <w:r w:rsidRPr="00D94205">
        <w:rPr>
          <w:rFonts w:ascii="Times New Roman" w:eastAsia="Times New Roman" w:hAnsi="Times New Roman" w:cs="Times New Roman"/>
        </w:rPr>
        <w:t xml:space="preserve"> voices.</w:t>
      </w:r>
    </w:p>
    <w:p w14:paraId="7CAEDAD6" w14:textId="4C665AEB" w:rsidR="00F954E1" w:rsidRPr="00D94205" w:rsidRDefault="006835D1" w:rsidP="005E3D9E">
      <w:pPr>
        <w:spacing w:before="240" w:after="240" w:line="360" w:lineRule="auto"/>
        <w:jc w:val="both"/>
        <w:rPr>
          <w:rFonts w:ascii="Times New Roman" w:eastAsia="Times New Roman" w:hAnsi="Times New Roman" w:cs="Times New Roman"/>
        </w:rPr>
      </w:pPr>
      <w:r w:rsidRPr="00D94205">
        <w:rPr>
          <w:rFonts w:ascii="Times New Roman" w:eastAsia="Times New Roman" w:hAnsi="Times New Roman" w:cs="Times New Roman"/>
        </w:rPr>
        <w:t>Thi</w:t>
      </w:r>
      <w:r w:rsidRPr="00D94205">
        <w:rPr>
          <w:rFonts w:ascii="Times New Roman" w:eastAsia="Times New Roman" w:hAnsi="Times New Roman" w:cs="Times New Roman"/>
        </w:rPr>
        <w:t xml:space="preserve">s particular phenomenon is also widespread. In the US, the term </w:t>
      </w:r>
      <w:r w:rsidRPr="00D94205">
        <w:rPr>
          <w:rFonts w:ascii="Times New Roman" w:eastAsia="Times New Roman" w:hAnsi="Times New Roman" w:cs="Times New Roman"/>
          <w:i/>
        </w:rPr>
        <w:t>queer”</w:t>
      </w:r>
      <w:r w:rsidRPr="00D94205">
        <w:rPr>
          <w:rFonts w:ascii="Times New Roman" w:eastAsia="Times New Roman" w:hAnsi="Times New Roman" w:cs="Times New Roman"/>
        </w:rPr>
        <w:t xml:space="preserve"> has followed the trajectory from slur to identity marker and academic term.</w:t>
      </w:r>
      <w:r w:rsidR="007C752F" w:rsidRPr="00D94205">
        <w:rPr>
          <w:rStyle w:val="FootnoteReference"/>
          <w:rFonts w:ascii="Times New Roman" w:eastAsia="Times New Roman" w:hAnsi="Times New Roman" w:cs="Times New Roman"/>
        </w:rPr>
        <w:footnoteReference w:id="9"/>
      </w:r>
      <w:r w:rsidRPr="00D94205">
        <w:rPr>
          <w:rFonts w:ascii="Times New Roman" w:eastAsia="Times New Roman" w:hAnsi="Times New Roman" w:cs="Times New Roman"/>
        </w:rPr>
        <w:t xml:space="preserve"> In India, the term </w:t>
      </w:r>
      <w:r w:rsidRPr="00D94205">
        <w:rPr>
          <w:rFonts w:ascii="Times New Roman" w:eastAsia="Times New Roman" w:hAnsi="Times New Roman" w:cs="Times New Roman"/>
          <w:i/>
        </w:rPr>
        <w:t>“Dalit”</w:t>
      </w:r>
      <w:r w:rsidRPr="00D94205">
        <w:rPr>
          <w:rFonts w:ascii="Times New Roman" w:eastAsia="Times New Roman" w:hAnsi="Times New Roman" w:cs="Times New Roman"/>
        </w:rPr>
        <w:t xml:space="preserve"> has been reclaimed by the oppressed classes to fight against centuries of discrim</w:t>
      </w:r>
      <w:r w:rsidRPr="00D94205">
        <w:rPr>
          <w:rFonts w:ascii="Times New Roman" w:eastAsia="Times New Roman" w:hAnsi="Times New Roman" w:cs="Times New Roman"/>
        </w:rPr>
        <w:t>ination.</w:t>
      </w:r>
      <w:r w:rsidR="007C752F" w:rsidRPr="00D94205">
        <w:rPr>
          <w:rStyle w:val="FootnoteReference"/>
          <w:rFonts w:ascii="Times New Roman" w:eastAsia="Times New Roman" w:hAnsi="Times New Roman" w:cs="Times New Roman"/>
        </w:rPr>
        <w:footnoteReference w:id="10"/>
      </w:r>
      <w:r w:rsidRPr="00D94205">
        <w:rPr>
          <w:rFonts w:ascii="Times New Roman" w:eastAsia="Times New Roman" w:hAnsi="Times New Roman" w:cs="Times New Roman"/>
        </w:rPr>
        <w:t xml:space="preserve"> In another case being considered by Meta, the use of the term ‘</w:t>
      </w:r>
      <w:proofErr w:type="spellStart"/>
      <w:r w:rsidRPr="00D94205">
        <w:rPr>
          <w:rFonts w:ascii="Times New Roman" w:eastAsia="Times New Roman" w:hAnsi="Times New Roman" w:cs="Times New Roman"/>
        </w:rPr>
        <w:t>tugeges</w:t>
      </w:r>
      <w:proofErr w:type="spellEnd"/>
      <w:r w:rsidRPr="00D94205">
        <w:rPr>
          <w:rFonts w:ascii="Times New Roman" w:eastAsia="Times New Roman" w:hAnsi="Times New Roman" w:cs="Times New Roman"/>
        </w:rPr>
        <w:t>’ for Kikuyu people in Kenya is also another example of how context can affect speech.</w:t>
      </w:r>
      <w:r w:rsidR="007C752F" w:rsidRPr="00D94205">
        <w:rPr>
          <w:rStyle w:val="FootnoteReference"/>
          <w:rFonts w:ascii="Times New Roman" w:eastAsia="Times New Roman" w:hAnsi="Times New Roman" w:cs="Times New Roman"/>
        </w:rPr>
        <w:footnoteReference w:id="11"/>
      </w:r>
      <w:r w:rsidRPr="00D94205">
        <w:rPr>
          <w:rFonts w:ascii="Times New Roman" w:eastAsia="Times New Roman" w:hAnsi="Times New Roman" w:cs="Times New Roman"/>
        </w:rPr>
        <w:t xml:space="preserve">  </w:t>
      </w:r>
      <w:r w:rsidR="00F954E1" w:rsidRPr="00D94205">
        <w:rPr>
          <w:rFonts w:ascii="Times New Roman" w:eastAsia="Times New Roman" w:hAnsi="Times New Roman" w:cs="Times New Roman"/>
        </w:rPr>
        <w:t>Such ‘reappropriation’ of terms has been prominent in Argentina, along with the rest of Latin America as well. The term ‘</w:t>
      </w:r>
      <w:proofErr w:type="spellStart"/>
      <w:r w:rsidR="00F954E1" w:rsidRPr="00D94205">
        <w:rPr>
          <w:rFonts w:ascii="Times New Roman" w:eastAsia="Times New Roman" w:hAnsi="Times New Roman" w:cs="Times New Roman"/>
          <w:i/>
          <w:iCs/>
        </w:rPr>
        <w:t>trava</w:t>
      </w:r>
      <w:proofErr w:type="spellEnd"/>
      <w:r w:rsidR="00F954E1" w:rsidRPr="00D94205">
        <w:rPr>
          <w:rFonts w:ascii="Times New Roman" w:eastAsia="Times New Roman" w:hAnsi="Times New Roman" w:cs="Times New Roman"/>
        </w:rPr>
        <w:t>’, which M</w:t>
      </w:r>
      <w:r w:rsidR="00EE508B" w:rsidRPr="00D94205">
        <w:rPr>
          <w:rFonts w:ascii="Times New Roman" w:eastAsia="Times New Roman" w:hAnsi="Times New Roman" w:cs="Times New Roman"/>
        </w:rPr>
        <w:t>eta</w:t>
      </w:r>
      <w:r w:rsidR="00F954E1" w:rsidRPr="00D94205">
        <w:rPr>
          <w:rFonts w:ascii="Times New Roman" w:eastAsia="Times New Roman" w:hAnsi="Times New Roman" w:cs="Times New Roman"/>
        </w:rPr>
        <w:t xml:space="preserve"> has identified to be a slur in the present instance, has also been a part of similar linguistic reappropriations. In the past, the term ‘</w:t>
      </w:r>
      <w:proofErr w:type="spellStart"/>
      <w:r w:rsidR="00F954E1" w:rsidRPr="00D94205">
        <w:rPr>
          <w:rFonts w:ascii="Times New Roman" w:eastAsia="Times New Roman" w:hAnsi="Times New Roman" w:cs="Times New Roman"/>
          <w:i/>
          <w:iCs/>
        </w:rPr>
        <w:t>trava</w:t>
      </w:r>
      <w:proofErr w:type="spellEnd"/>
      <w:r w:rsidR="00F954E1" w:rsidRPr="00D94205">
        <w:rPr>
          <w:rFonts w:ascii="Times New Roman" w:eastAsia="Times New Roman" w:hAnsi="Times New Roman" w:cs="Times New Roman"/>
          <w:i/>
          <w:iCs/>
        </w:rPr>
        <w:t>’</w:t>
      </w:r>
      <w:r w:rsidR="00F954E1" w:rsidRPr="00D94205">
        <w:rPr>
          <w:rFonts w:ascii="Times New Roman" w:eastAsia="Times New Roman" w:hAnsi="Times New Roman" w:cs="Times New Roman"/>
        </w:rPr>
        <w:t xml:space="preserve"> was a derogatory way of referring to the trans-women community. Now, there has been a significant shift in the usage of the term as the trans-women community of Argentina choose to identify as ‘</w:t>
      </w:r>
      <w:proofErr w:type="spellStart"/>
      <w:r w:rsidR="00F954E1" w:rsidRPr="00D94205">
        <w:rPr>
          <w:rFonts w:ascii="Times New Roman" w:eastAsia="Times New Roman" w:hAnsi="Times New Roman" w:cs="Times New Roman"/>
        </w:rPr>
        <w:t>trava</w:t>
      </w:r>
      <w:proofErr w:type="spellEnd"/>
      <w:r w:rsidR="00F954E1" w:rsidRPr="00D94205">
        <w:rPr>
          <w:rFonts w:ascii="Times New Roman" w:eastAsia="Times New Roman" w:hAnsi="Times New Roman" w:cs="Times New Roman"/>
        </w:rPr>
        <w:t>’ as a way of reclaiming language and fighting back the oppression they face</w:t>
      </w:r>
      <w:r w:rsidR="00E4705F" w:rsidRPr="00D94205">
        <w:rPr>
          <w:rFonts w:ascii="Times New Roman" w:eastAsia="Times New Roman" w:hAnsi="Times New Roman" w:cs="Times New Roman"/>
        </w:rPr>
        <w:t>.</w:t>
      </w:r>
      <w:r w:rsidR="00E4705F" w:rsidRPr="00D94205">
        <w:rPr>
          <w:rStyle w:val="FootnoteReference"/>
          <w:rFonts w:ascii="Times New Roman" w:eastAsia="Times New Roman" w:hAnsi="Times New Roman" w:cs="Times New Roman"/>
        </w:rPr>
        <w:footnoteReference w:id="12"/>
      </w:r>
    </w:p>
    <w:p w14:paraId="0000000A" w14:textId="53EE7F1C" w:rsidR="004319EE" w:rsidRPr="00D94205" w:rsidRDefault="00E4705F" w:rsidP="005E3D9E">
      <w:pPr>
        <w:spacing w:before="240" w:after="240" w:line="360" w:lineRule="auto"/>
        <w:jc w:val="both"/>
        <w:rPr>
          <w:rFonts w:ascii="Times New Roman" w:eastAsia="Times New Roman" w:hAnsi="Times New Roman" w:cs="Times New Roman"/>
        </w:rPr>
      </w:pPr>
      <w:r w:rsidRPr="00D94205">
        <w:rPr>
          <w:rFonts w:ascii="Times New Roman" w:eastAsia="Times New Roman" w:hAnsi="Times New Roman" w:cs="Times New Roman"/>
        </w:rPr>
        <w:t>Meta’s reversal marks progress in acknowledging marginalized voices. However, treating all speech uniformly ignores the cultural and political significance of terms like “</w:t>
      </w:r>
      <w:proofErr w:type="spellStart"/>
      <w:r w:rsidRPr="00D94205">
        <w:rPr>
          <w:rFonts w:ascii="Times New Roman" w:eastAsia="Times New Roman" w:hAnsi="Times New Roman" w:cs="Times New Roman"/>
        </w:rPr>
        <w:t>puto</w:t>
      </w:r>
      <w:proofErr w:type="spellEnd"/>
      <w:r w:rsidRPr="00D94205">
        <w:rPr>
          <w:rFonts w:ascii="Times New Roman" w:eastAsia="Times New Roman" w:hAnsi="Times New Roman" w:cs="Times New Roman"/>
        </w:rPr>
        <w:t>” and “</w:t>
      </w:r>
      <w:proofErr w:type="spellStart"/>
      <w:r w:rsidRPr="00D94205">
        <w:rPr>
          <w:rFonts w:ascii="Times New Roman" w:eastAsia="Times New Roman" w:hAnsi="Times New Roman" w:cs="Times New Roman"/>
        </w:rPr>
        <w:t>trava</w:t>
      </w:r>
      <w:proofErr w:type="spellEnd"/>
      <w:r w:rsidRPr="00D94205">
        <w:rPr>
          <w:rFonts w:ascii="Times New Roman" w:eastAsia="Times New Roman" w:hAnsi="Times New Roman" w:cs="Times New Roman"/>
        </w:rPr>
        <w:t xml:space="preserve">” in Argentina, which serve as expressions of resistance. </w:t>
      </w:r>
    </w:p>
    <w:p w14:paraId="0000000C" w14:textId="232A20DE" w:rsidR="004319EE" w:rsidRPr="00D94205" w:rsidRDefault="00EE508B" w:rsidP="005E3D9E">
      <w:pPr>
        <w:spacing w:line="360" w:lineRule="auto"/>
        <w:jc w:val="center"/>
        <w:rPr>
          <w:rFonts w:ascii="Times New Roman" w:eastAsia="Times New Roman" w:hAnsi="Times New Roman" w:cs="Times New Roman"/>
        </w:rPr>
      </w:pPr>
      <w:r w:rsidRPr="00D94205">
        <w:rPr>
          <w:rFonts w:ascii="Times New Roman" w:eastAsia="Times New Roman" w:hAnsi="Times New Roman" w:cs="Times New Roman"/>
          <w:b/>
          <w:bCs/>
          <w:u w:val="single"/>
        </w:rPr>
        <w:t>Protecting Marginalized Voices in Digital Spaces</w:t>
      </w:r>
    </w:p>
    <w:p w14:paraId="0000000D" w14:textId="77777777" w:rsidR="004319EE" w:rsidRPr="00D94205" w:rsidRDefault="006835D1" w:rsidP="005E3D9E">
      <w:pPr>
        <w:spacing w:before="240" w:after="240" w:line="360" w:lineRule="auto"/>
        <w:jc w:val="both"/>
        <w:rPr>
          <w:rFonts w:ascii="Times New Roman" w:eastAsia="Times New Roman" w:hAnsi="Times New Roman" w:cs="Times New Roman"/>
        </w:rPr>
      </w:pPr>
      <w:r w:rsidRPr="00D94205">
        <w:rPr>
          <w:rFonts w:ascii="Times New Roman" w:eastAsia="Times New Roman" w:hAnsi="Times New Roman" w:cs="Times New Roman"/>
          <w:highlight w:val="white"/>
        </w:rPr>
        <w:t xml:space="preserve">Argentina had once spearheaded action to promote the rights of the LGBTQIA+ community by becoming the first Latin American country to </w:t>
      </w:r>
      <w:proofErr w:type="spellStart"/>
      <w:r w:rsidRPr="00D94205">
        <w:rPr>
          <w:rFonts w:ascii="Times New Roman" w:eastAsia="Times New Roman" w:hAnsi="Times New Roman" w:cs="Times New Roman"/>
          <w:highlight w:val="white"/>
        </w:rPr>
        <w:t>legalise</w:t>
      </w:r>
      <w:proofErr w:type="spellEnd"/>
      <w:r w:rsidRPr="00D94205">
        <w:rPr>
          <w:rFonts w:ascii="Times New Roman" w:eastAsia="Times New Roman" w:hAnsi="Times New Roman" w:cs="Times New Roman"/>
          <w:highlight w:val="white"/>
        </w:rPr>
        <w:t xml:space="preserve"> same-sex marriages in 2010. It subsequently strengthened the community’s rights by passing the Gender Identi</w:t>
      </w:r>
      <w:r w:rsidRPr="00D94205">
        <w:rPr>
          <w:rFonts w:ascii="Times New Roman" w:eastAsia="Times New Roman" w:hAnsi="Times New Roman" w:cs="Times New Roman"/>
          <w:highlight w:val="white"/>
        </w:rPr>
        <w:t xml:space="preserve">ty Law in 2012, which permitted </w:t>
      </w:r>
      <w:r w:rsidRPr="00D94205">
        <w:rPr>
          <w:rFonts w:ascii="Times New Roman" w:eastAsia="Times New Roman" w:hAnsi="Times New Roman" w:cs="Times New Roman"/>
        </w:rPr>
        <w:t>people to change their gender on official documents based on self-determination without undergoing surgeries, therapy, or other invasive or bureaucratic requirements and ensured that transgender people received comprehensive</w:t>
      </w:r>
      <w:r w:rsidRPr="00D94205">
        <w:rPr>
          <w:rFonts w:ascii="Times New Roman" w:eastAsia="Times New Roman" w:hAnsi="Times New Roman" w:cs="Times New Roman"/>
        </w:rPr>
        <w:t xml:space="preserve"> medical care.</w:t>
      </w:r>
      <w:r w:rsidRPr="00D94205">
        <w:rPr>
          <w:rFonts w:ascii="Times New Roman" w:eastAsia="Times New Roman" w:hAnsi="Times New Roman" w:cs="Times New Roman"/>
          <w:vertAlign w:val="superscript"/>
        </w:rPr>
        <w:footnoteReference w:id="13"/>
      </w:r>
      <w:r w:rsidRPr="00D94205">
        <w:rPr>
          <w:rFonts w:ascii="Times New Roman" w:eastAsia="Times New Roman" w:hAnsi="Times New Roman" w:cs="Times New Roman"/>
        </w:rPr>
        <w:t xml:space="preserve">  Such changes for progress were challenged in 2023 when Mr. Javier Milei was elected to be President of Argentina.  His presidency raised and </w:t>
      </w:r>
      <w:proofErr w:type="spellStart"/>
      <w:r w:rsidRPr="00D94205">
        <w:rPr>
          <w:rFonts w:ascii="Times New Roman" w:eastAsia="Times New Roman" w:hAnsi="Times New Roman" w:cs="Times New Roman"/>
        </w:rPr>
        <w:t>realised</w:t>
      </w:r>
      <w:proofErr w:type="spellEnd"/>
      <w:r w:rsidRPr="00D94205">
        <w:rPr>
          <w:rFonts w:ascii="Times New Roman" w:eastAsia="Times New Roman" w:hAnsi="Times New Roman" w:cs="Times New Roman"/>
        </w:rPr>
        <w:t xml:space="preserve"> the concerns of the community, </w:t>
      </w:r>
      <w:r w:rsidRPr="00D94205">
        <w:rPr>
          <w:rFonts w:ascii="Times New Roman" w:eastAsia="Times New Roman" w:hAnsi="Times New Roman" w:cs="Times New Roman"/>
        </w:rPr>
        <w:lastRenderedPageBreak/>
        <w:t>beginning with his very first speech in which he hinted at</w:t>
      </w:r>
      <w:r w:rsidRPr="00D94205">
        <w:rPr>
          <w:rFonts w:ascii="Times New Roman" w:eastAsia="Times New Roman" w:hAnsi="Times New Roman" w:cs="Times New Roman"/>
        </w:rPr>
        <w:t xml:space="preserve"> reducing “woke” action.</w:t>
      </w:r>
      <w:r w:rsidRPr="00D94205">
        <w:rPr>
          <w:rFonts w:ascii="Times New Roman" w:eastAsia="Times New Roman" w:hAnsi="Times New Roman" w:cs="Times New Roman"/>
          <w:vertAlign w:val="superscript"/>
        </w:rPr>
        <w:footnoteReference w:id="14"/>
      </w:r>
      <w:r w:rsidRPr="00D94205">
        <w:rPr>
          <w:rFonts w:ascii="Times New Roman" w:eastAsia="Times New Roman" w:hAnsi="Times New Roman" w:cs="Times New Roman"/>
        </w:rPr>
        <w:t xml:space="preserve"> Subsequently</w:t>
      </w:r>
      <w:proofErr w:type="gramStart"/>
      <w:r w:rsidRPr="00D94205">
        <w:rPr>
          <w:rFonts w:ascii="Times New Roman" w:eastAsia="Times New Roman" w:hAnsi="Times New Roman" w:cs="Times New Roman"/>
        </w:rPr>
        <w:t>,  his</w:t>
      </w:r>
      <w:proofErr w:type="gramEnd"/>
      <w:r w:rsidRPr="00D94205">
        <w:rPr>
          <w:rFonts w:ascii="Times New Roman" w:eastAsia="Times New Roman" w:hAnsi="Times New Roman" w:cs="Times New Roman"/>
        </w:rPr>
        <w:t xml:space="preserve"> government repealed the Femicide Laws</w:t>
      </w:r>
      <w:r w:rsidRPr="00D94205">
        <w:rPr>
          <w:rFonts w:ascii="Times New Roman" w:eastAsia="Times New Roman" w:hAnsi="Times New Roman" w:cs="Times New Roman"/>
          <w:vertAlign w:val="superscript"/>
        </w:rPr>
        <w:footnoteReference w:id="15"/>
      </w:r>
      <w:r w:rsidRPr="00D94205">
        <w:rPr>
          <w:rFonts w:ascii="Times New Roman" w:eastAsia="Times New Roman" w:hAnsi="Times New Roman" w:cs="Times New Roman"/>
        </w:rPr>
        <w:t xml:space="preserve"> and also dismantled the Ministry for Women, Gender and Diversity.</w:t>
      </w:r>
      <w:r w:rsidRPr="00D94205">
        <w:rPr>
          <w:rFonts w:ascii="Times New Roman" w:eastAsia="Times New Roman" w:hAnsi="Times New Roman" w:cs="Times New Roman"/>
          <w:vertAlign w:val="superscript"/>
        </w:rPr>
        <w:footnoteReference w:id="16"/>
      </w:r>
      <w:r w:rsidRPr="00D94205">
        <w:rPr>
          <w:rFonts w:ascii="Times New Roman" w:eastAsia="Times New Roman" w:hAnsi="Times New Roman" w:cs="Times New Roman"/>
        </w:rPr>
        <w:t xml:space="preserve"> These, along with several other actions and policy changes by the government has led to a rise in violenc</w:t>
      </w:r>
      <w:r w:rsidRPr="00D94205">
        <w:rPr>
          <w:rFonts w:ascii="Times New Roman" w:eastAsia="Times New Roman" w:hAnsi="Times New Roman" w:cs="Times New Roman"/>
        </w:rPr>
        <w:t>e, hate speech and hate crimes against women as well as the LGBTQIA+ community. The rise in animosity was reflected when the National Observatory of LGBT Hate Crimes registered 133 hate crimes in Argentina in 2023, immediately post the election of Presiden</w:t>
      </w:r>
      <w:r w:rsidRPr="00D94205">
        <w:rPr>
          <w:rFonts w:ascii="Times New Roman" w:eastAsia="Times New Roman" w:hAnsi="Times New Roman" w:cs="Times New Roman"/>
        </w:rPr>
        <w:t>t Javier Milei.</w:t>
      </w:r>
      <w:r w:rsidRPr="00D94205">
        <w:rPr>
          <w:rFonts w:ascii="Times New Roman" w:eastAsia="Times New Roman" w:hAnsi="Times New Roman" w:cs="Times New Roman"/>
          <w:vertAlign w:val="superscript"/>
        </w:rPr>
        <w:footnoteReference w:id="17"/>
      </w:r>
      <w:r w:rsidRPr="00D94205">
        <w:rPr>
          <w:rFonts w:ascii="Times New Roman" w:eastAsia="Times New Roman" w:hAnsi="Times New Roman" w:cs="Times New Roman"/>
        </w:rPr>
        <w:t xml:space="preserve"> Adding on to this, last year, 4 lesbian women were brutally set on fire in Buenos Aires, where the government explicitly and arbitrarily dismissed the notion that it was a hate crime.</w:t>
      </w:r>
      <w:r w:rsidRPr="00D94205">
        <w:rPr>
          <w:rFonts w:ascii="Times New Roman" w:eastAsia="Times New Roman" w:hAnsi="Times New Roman" w:cs="Times New Roman"/>
          <w:vertAlign w:val="superscript"/>
        </w:rPr>
        <w:footnoteReference w:id="18"/>
      </w:r>
    </w:p>
    <w:p w14:paraId="0000000E" w14:textId="77777777" w:rsidR="004319EE" w:rsidRPr="00D94205" w:rsidRDefault="006835D1" w:rsidP="005E3D9E">
      <w:pPr>
        <w:spacing w:before="240" w:after="240" w:line="360" w:lineRule="auto"/>
        <w:jc w:val="both"/>
        <w:rPr>
          <w:rFonts w:ascii="Times New Roman" w:eastAsia="Times New Roman" w:hAnsi="Times New Roman" w:cs="Times New Roman"/>
        </w:rPr>
      </w:pPr>
      <w:r w:rsidRPr="00D94205">
        <w:rPr>
          <w:rFonts w:ascii="Times New Roman" w:eastAsia="Times New Roman" w:hAnsi="Times New Roman" w:cs="Times New Roman"/>
        </w:rPr>
        <w:t xml:space="preserve">With the government reflecting homophobic sentiments, </w:t>
      </w:r>
      <w:r w:rsidRPr="00D94205">
        <w:rPr>
          <w:rFonts w:ascii="Times New Roman" w:eastAsia="Times New Roman" w:hAnsi="Times New Roman" w:cs="Times New Roman"/>
        </w:rPr>
        <w:t>similar feelings have been aggravated in sections of society which do not belong to the community. Discriminatory and harmful practices make the community members feel unsafe and unable to openly participate in the societies they inhabit, preventing them f</w:t>
      </w:r>
      <w:r w:rsidRPr="00D94205">
        <w:rPr>
          <w:rFonts w:ascii="Times New Roman" w:eastAsia="Times New Roman" w:hAnsi="Times New Roman" w:cs="Times New Roman"/>
        </w:rPr>
        <w:t>rom engaging in civil and political life.</w:t>
      </w:r>
      <w:r w:rsidRPr="00D94205">
        <w:rPr>
          <w:rFonts w:ascii="Times New Roman" w:eastAsia="Times New Roman" w:hAnsi="Times New Roman" w:cs="Times New Roman"/>
          <w:vertAlign w:val="superscript"/>
        </w:rPr>
        <w:footnoteReference w:id="19"/>
      </w:r>
      <w:r w:rsidRPr="00D94205">
        <w:rPr>
          <w:rFonts w:ascii="Times New Roman" w:eastAsia="Times New Roman" w:hAnsi="Times New Roman" w:cs="Times New Roman"/>
        </w:rPr>
        <w:t xml:space="preserve"> Such a status quo necessitates digital activism for two important reasons: (</w:t>
      </w:r>
      <w:proofErr w:type="spellStart"/>
      <w:r w:rsidRPr="00D94205">
        <w:rPr>
          <w:rFonts w:ascii="Times New Roman" w:eastAsia="Times New Roman" w:hAnsi="Times New Roman" w:cs="Times New Roman"/>
        </w:rPr>
        <w:t>i</w:t>
      </w:r>
      <w:proofErr w:type="spellEnd"/>
      <w:r w:rsidRPr="00D94205">
        <w:rPr>
          <w:rFonts w:ascii="Times New Roman" w:eastAsia="Times New Roman" w:hAnsi="Times New Roman" w:cs="Times New Roman"/>
        </w:rPr>
        <w:t>) visibility and representation; (ii) safe space and anonymity. The online platform enables digital activists to disseminate their messa</w:t>
      </w:r>
      <w:r w:rsidRPr="00D94205">
        <w:rPr>
          <w:rFonts w:ascii="Times New Roman" w:eastAsia="Times New Roman" w:hAnsi="Times New Roman" w:cs="Times New Roman"/>
        </w:rPr>
        <w:t>ge while also protecting their identity. In the past, Argentina has seen successful digital activism through the #NiUnaMenos.</w:t>
      </w:r>
      <w:r w:rsidRPr="00D94205">
        <w:rPr>
          <w:rFonts w:ascii="Times New Roman" w:eastAsia="Times New Roman" w:hAnsi="Times New Roman" w:cs="Times New Roman"/>
          <w:vertAlign w:val="superscript"/>
        </w:rPr>
        <w:footnoteReference w:id="20"/>
      </w:r>
      <w:r w:rsidRPr="00D94205">
        <w:rPr>
          <w:rFonts w:ascii="Times New Roman" w:eastAsia="Times New Roman" w:hAnsi="Times New Roman" w:cs="Times New Roman"/>
        </w:rPr>
        <w:t xml:space="preserve"> This was a social media campaign which raised </w:t>
      </w:r>
      <w:r w:rsidRPr="00D94205">
        <w:rPr>
          <w:rFonts w:ascii="Times New Roman" w:eastAsia="Times New Roman" w:hAnsi="Times New Roman" w:cs="Times New Roman"/>
          <w:highlight w:val="white"/>
        </w:rPr>
        <w:t xml:space="preserve">awareness about violence against women, </w:t>
      </w:r>
      <w:proofErr w:type="spellStart"/>
      <w:r w:rsidRPr="00D94205">
        <w:rPr>
          <w:rFonts w:ascii="Times New Roman" w:eastAsia="Times New Roman" w:hAnsi="Times New Roman" w:cs="Times New Roman"/>
          <w:highlight w:val="white"/>
        </w:rPr>
        <w:t>mobilised</w:t>
      </w:r>
      <w:proofErr w:type="spellEnd"/>
      <w:r w:rsidRPr="00D94205">
        <w:rPr>
          <w:rFonts w:ascii="Times New Roman" w:eastAsia="Times New Roman" w:hAnsi="Times New Roman" w:cs="Times New Roman"/>
          <w:highlight w:val="white"/>
        </w:rPr>
        <w:t xml:space="preserve"> protests against </w:t>
      </w:r>
      <w:proofErr w:type="spellStart"/>
      <w:r w:rsidRPr="00D94205">
        <w:rPr>
          <w:rFonts w:ascii="Times New Roman" w:eastAsia="Times New Roman" w:hAnsi="Times New Roman" w:cs="Times New Roman"/>
          <w:highlight w:val="white"/>
        </w:rPr>
        <w:t>femicide</w:t>
      </w:r>
      <w:proofErr w:type="spellEnd"/>
      <w:r w:rsidRPr="00D94205">
        <w:rPr>
          <w:rFonts w:ascii="Times New Roman" w:eastAsia="Times New Roman" w:hAnsi="Times New Roman" w:cs="Times New Roman"/>
          <w:highlight w:val="white"/>
        </w:rPr>
        <w:t xml:space="preserve"> and sub</w:t>
      </w:r>
      <w:r w:rsidRPr="00D94205">
        <w:rPr>
          <w:rFonts w:ascii="Times New Roman" w:eastAsia="Times New Roman" w:hAnsi="Times New Roman" w:cs="Times New Roman"/>
          <w:highlight w:val="white"/>
        </w:rPr>
        <w:t>sequently spread to other countries in Latin America. The region has seen similar success through #MeuPrimeiroAssedio, focused on street harassment, #Restencia and thus, establishing the importance and effectiveness of digital activism in the region.</w:t>
      </w:r>
      <w:r w:rsidRPr="00D94205">
        <w:rPr>
          <w:rFonts w:ascii="Times New Roman" w:eastAsia="Times New Roman" w:hAnsi="Times New Roman" w:cs="Times New Roman"/>
          <w:vertAlign w:val="superscript"/>
        </w:rPr>
        <w:footnoteReference w:id="21"/>
      </w:r>
    </w:p>
    <w:p w14:paraId="00000010" w14:textId="77777777" w:rsidR="004319EE" w:rsidRPr="00D94205" w:rsidRDefault="006835D1" w:rsidP="005E3D9E">
      <w:pPr>
        <w:spacing w:before="280" w:line="360" w:lineRule="auto"/>
        <w:ind w:left="720"/>
        <w:jc w:val="center"/>
        <w:rPr>
          <w:rFonts w:ascii="Times New Roman" w:eastAsia="Times New Roman" w:hAnsi="Times New Roman" w:cs="Times New Roman"/>
          <w:b/>
          <w:u w:val="single"/>
        </w:rPr>
      </w:pPr>
      <w:r w:rsidRPr="00D94205">
        <w:rPr>
          <w:rFonts w:ascii="Times New Roman" w:eastAsia="Times New Roman" w:hAnsi="Times New Roman" w:cs="Times New Roman"/>
          <w:b/>
          <w:u w:val="single"/>
        </w:rPr>
        <w:t>Addr</w:t>
      </w:r>
      <w:r w:rsidRPr="00D94205">
        <w:rPr>
          <w:rFonts w:ascii="Times New Roman" w:eastAsia="Times New Roman" w:hAnsi="Times New Roman" w:cs="Times New Roman"/>
          <w:b/>
          <w:u w:val="single"/>
        </w:rPr>
        <w:t>essing Procedural Weaknesses and Guiding Future Feature Development</w:t>
      </w:r>
    </w:p>
    <w:p w14:paraId="00000012" w14:textId="77777777" w:rsidR="004319EE" w:rsidRPr="00D94205" w:rsidRDefault="004319EE" w:rsidP="005E3D9E">
      <w:pPr>
        <w:spacing w:line="360" w:lineRule="auto"/>
        <w:rPr>
          <w:rFonts w:ascii="Times New Roman" w:hAnsi="Times New Roman" w:cs="Times New Roman"/>
        </w:rPr>
      </w:pPr>
    </w:p>
    <w:p w14:paraId="65F95C7E" w14:textId="77777777" w:rsidR="00F954E1" w:rsidRPr="00D94205" w:rsidRDefault="006835D1" w:rsidP="005E3D9E">
      <w:pPr>
        <w:spacing w:line="360" w:lineRule="auto"/>
        <w:jc w:val="both"/>
        <w:rPr>
          <w:rFonts w:ascii="Times New Roman" w:eastAsia="Times New Roman" w:hAnsi="Times New Roman" w:cs="Times New Roman"/>
        </w:rPr>
      </w:pPr>
      <w:r w:rsidRPr="00D94205">
        <w:rPr>
          <w:rFonts w:ascii="Times New Roman" w:eastAsia="Times New Roman" w:hAnsi="Times New Roman" w:cs="Times New Roman"/>
        </w:rPr>
        <w:t xml:space="preserve">The present case sheds light upon the issues associated with AI based content moderation, which must be adequately supplemented by human moderators. This underlines the need for Meta to </w:t>
      </w:r>
      <w:r w:rsidRPr="00D94205">
        <w:rPr>
          <w:rFonts w:ascii="Times New Roman" w:eastAsia="Times New Roman" w:hAnsi="Times New Roman" w:cs="Times New Roman"/>
        </w:rPr>
        <w:t>push for a system of contextualized assessment, where content which is not outrightly offensive must be subject to a systematic and tiered review, considering the contextual nuance of each post.</w:t>
      </w:r>
      <w:r w:rsidR="00A3123B" w:rsidRPr="00D94205">
        <w:rPr>
          <w:rStyle w:val="FootnoteReference"/>
          <w:rFonts w:ascii="Times New Roman" w:eastAsia="Times New Roman" w:hAnsi="Times New Roman" w:cs="Times New Roman"/>
        </w:rPr>
        <w:footnoteReference w:id="22"/>
      </w:r>
      <w:r w:rsidR="00A3123B" w:rsidRPr="00D94205">
        <w:rPr>
          <w:rFonts w:ascii="Times New Roman" w:eastAsia="Times New Roman" w:hAnsi="Times New Roman" w:cs="Times New Roman"/>
        </w:rPr>
        <w:t xml:space="preserve"> </w:t>
      </w:r>
      <w:r w:rsidRPr="00D94205">
        <w:rPr>
          <w:rFonts w:ascii="Times New Roman" w:eastAsia="Times New Roman" w:hAnsi="Times New Roman" w:cs="Times New Roman"/>
        </w:rPr>
        <w:t xml:space="preserve">However, the company’s new policy on hate speech has raised </w:t>
      </w:r>
      <w:r w:rsidRPr="00D94205">
        <w:rPr>
          <w:rFonts w:ascii="Times New Roman" w:eastAsia="Times New Roman" w:hAnsi="Times New Roman" w:cs="Times New Roman"/>
        </w:rPr>
        <w:t xml:space="preserve">concerns regarding the protection of marginalized groups on the platform. The recent update on Meta’s content review policy has sparked an international </w:t>
      </w:r>
      <w:r w:rsidRPr="00D94205">
        <w:rPr>
          <w:rFonts w:ascii="Times New Roman" w:eastAsia="Times New Roman" w:hAnsi="Times New Roman" w:cs="Times New Roman"/>
        </w:rPr>
        <w:lastRenderedPageBreak/>
        <w:t>concern among digital rights advocates, with stakeholders describing it as a ‘deliberate regression’ fr</w:t>
      </w:r>
      <w:r w:rsidRPr="00D94205">
        <w:rPr>
          <w:rFonts w:ascii="Times New Roman" w:eastAsia="Times New Roman" w:hAnsi="Times New Roman" w:cs="Times New Roman"/>
        </w:rPr>
        <w:t xml:space="preserve">om an already flawed system. </w:t>
      </w:r>
    </w:p>
    <w:p w14:paraId="00000013" w14:textId="3D8DEA15" w:rsidR="004319EE" w:rsidRPr="00D94205" w:rsidRDefault="006835D1" w:rsidP="005E3D9E">
      <w:pPr>
        <w:spacing w:line="360" w:lineRule="auto"/>
        <w:jc w:val="both"/>
        <w:rPr>
          <w:rFonts w:ascii="Times New Roman" w:eastAsia="Times New Roman" w:hAnsi="Times New Roman" w:cs="Times New Roman"/>
        </w:rPr>
      </w:pPr>
      <w:r w:rsidRPr="00D94205">
        <w:rPr>
          <w:rFonts w:ascii="Times New Roman" w:eastAsia="Times New Roman" w:hAnsi="Times New Roman" w:cs="Times New Roman"/>
        </w:rPr>
        <w:t>This new content review policy recently adopted by Meta, namely the ‘Hateful Conduct Community Standards’, has been adjudged as a liberalized moderation policy, which has multiplied the flaws in the original review process. Th</w:t>
      </w:r>
      <w:r w:rsidRPr="00D94205">
        <w:rPr>
          <w:rFonts w:ascii="Times New Roman" w:eastAsia="Times New Roman" w:hAnsi="Times New Roman" w:cs="Times New Roman"/>
        </w:rPr>
        <w:t>is further removes the protections laid out for the marginalized groups, while discussing ‘political’ issues, a categorization which remains undefined, yet.</w:t>
      </w:r>
      <w:r w:rsidR="00A3123B" w:rsidRPr="00D94205">
        <w:rPr>
          <w:rStyle w:val="FootnoteReference"/>
          <w:rFonts w:ascii="Times New Roman" w:eastAsia="Times New Roman" w:hAnsi="Times New Roman" w:cs="Times New Roman"/>
        </w:rPr>
        <w:footnoteReference w:id="23"/>
      </w:r>
      <w:r w:rsidR="00A3123B" w:rsidRPr="00D94205">
        <w:rPr>
          <w:rFonts w:ascii="Times New Roman" w:eastAsia="Times New Roman" w:hAnsi="Times New Roman" w:cs="Times New Roman"/>
        </w:rPr>
        <w:t xml:space="preserve"> </w:t>
      </w:r>
      <w:r w:rsidRPr="00D94205">
        <w:rPr>
          <w:rFonts w:ascii="Times New Roman" w:eastAsia="Times New Roman" w:hAnsi="Times New Roman" w:cs="Times New Roman"/>
        </w:rPr>
        <w:t>Although this policy was introduced with the premise of ensuring expanded freedom of speech and ex</w:t>
      </w:r>
      <w:r w:rsidRPr="00D94205">
        <w:rPr>
          <w:rFonts w:ascii="Times New Roman" w:eastAsia="Times New Roman" w:hAnsi="Times New Roman" w:cs="Times New Roman"/>
        </w:rPr>
        <w:t xml:space="preserve">pression, it misaligns with the human rights standards which must be guaranteed and upheld by online platforms. </w:t>
      </w:r>
    </w:p>
    <w:p w14:paraId="5DFA7758" w14:textId="77777777" w:rsidR="00FD1F4C" w:rsidRPr="00D94205" w:rsidRDefault="00FD1F4C" w:rsidP="005E3D9E">
      <w:pPr>
        <w:spacing w:line="360" w:lineRule="auto"/>
        <w:jc w:val="both"/>
        <w:rPr>
          <w:rFonts w:ascii="Times New Roman" w:eastAsia="Times New Roman" w:hAnsi="Times New Roman" w:cs="Times New Roman"/>
        </w:rPr>
      </w:pPr>
    </w:p>
    <w:p w14:paraId="20DB1BF0" w14:textId="7852DF85" w:rsidR="00FD1F4C" w:rsidRPr="00D94205" w:rsidRDefault="006835D1" w:rsidP="005E3D9E">
      <w:pPr>
        <w:spacing w:line="360" w:lineRule="auto"/>
        <w:jc w:val="both"/>
        <w:rPr>
          <w:rFonts w:ascii="Times New Roman" w:eastAsia="Times New Roman" w:hAnsi="Times New Roman" w:cs="Times New Roman"/>
        </w:rPr>
      </w:pPr>
      <w:r w:rsidRPr="00D94205">
        <w:rPr>
          <w:rFonts w:ascii="Times New Roman" w:eastAsia="Times New Roman" w:hAnsi="Times New Roman" w:cs="Times New Roman"/>
        </w:rPr>
        <w:t>In reference to the Oversight Board’s charter,</w:t>
      </w:r>
      <w:r w:rsidR="00A3123B" w:rsidRPr="00D94205">
        <w:rPr>
          <w:rStyle w:val="FootnoteReference"/>
          <w:rFonts w:ascii="Times New Roman" w:eastAsia="Times New Roman" w:hAnsi="Times New Roman" w:cs="Times New Roman"/>
        </w:rPr>
        <w:footnoteReference w:id="24"/>
      </w:r>
      <w:r w:rsidRPr="00D94205">
        <w:rPr>
          <w:rFonts w:ascii="Times New Roman" w:eastAsia="Times New Roman" w:hAnsi="Times New Roman" w:cs="Times New Roman"/>
        </w:rPr>
        <w:t xml:space="preserve"> the body has the inherent power to issue opinions and recommendations on Meta’s content modera</w:t>
      </w:r>
      <w:r w:rsidRPr="00D94205">
        <w:rPr>
          <w:rFonts w:ascii="Times New Roman" w:eastAsia="Times New Roman" w:hAnsi="Times New Roman" w:cs="Times New Roman"/>
        </w:rPr>
        <w:t>tion policies. The functions of the Board correspond to human rights guidelines established under instruments such as Universal Declaration of Human Rights (UDHR).</w:t>
      </w:r>
      <w:r w:rsidR="00A3123B" w:rsidRPr="00D94205">
        <w:rPr>
          <w:rStyle w:val="FootnoteReference"/>
          <w:rFonts w:ascii="Times New Roman" w:eastAsia="Times New Roman" w:hAnsi="Times New Roman" w:cs="Times New Roman"/>
        </w:rPr>
        <w:footnoteReference w:id="25"/>
      </w:r>
      <w:r w:rsidR="00A3123B" w:rsidRPr="00D94205">
        <w:rPr>
          <w:rFonts w:ascii="Times New Roman" w:eastAsia="Times New Roman" w:hAnsi="Times New Roman" w:cs="Times New Roman"/>
        </w:rPr>
        <w:t xml:space="preserve"> </w:t>
      </w:r>
      <w:r w:rsidRPr="00D94205">
        <w:rPr>
          <w:rFonts w:ascii="Times New Roman" w:eastAsia="Times New Roman" w:hAnsi="Times New Roman" w:cs="Times New Roman"/>
        </w:rPr>
        <w:t>However, with limited enforceability, the recommendations of the Board are not being effect</w:t>
      </w:r>
      <w:r w:rsidRPr="00D94205">
        <w:rPr>
          <w:rFonts w:ascii="Times New Roman" w:eastAsia="Times New Roman" w:hAnsi="Times New Roman" w:cs="Times New Roman"/>
        </w:rPr>
        <w:t>ively incorporated into the system. It has been rightly stated that content moderation is an ever-evolving process.</w:t>
      </w:r>
      <w:r w:rsidR="007C752F" w:rsidRPr="00D94205">
        <w:rPr>
          <w:rStyle w:val="FootnoteReference"/>
          <w:rFonts w:ascii="Times New Roman" w:eastAsia="Times New Roman" w:hAnsi="Times New Roman" w:cs="Times New Roman"/>
        </w:rPr>
        <w:footnoteReference w:id="26"/>
      </w:r>
      <w:r w:rsidR="007C752F" w:rsidRPr="00D94205">
        <w:rPr>
          <w:rFonts w:ascii="Times New Roman" w:eastAsia="Times New Roman" w:hAnsi="Times New Roman" w:cs="Times New Roman"/>
        </w:rPr>
        <w:t xml:space="preserve"> </w:t>
      </w:r>
      <w:r w:rsidRPr="00D94205">
        <w:rPr>
          <w:rFonts w:ascii="Times New Roman" w:eastAsia="Times New Roman" w:hAnsi="Times New Roman" w:cs="Times New Roman"/>
        </w:rPr>
        <w:t>Rather than introducing guidelines which are in a stark contradiction to established principles of human rights, it is essential that an in</w:t>
      </w:r>
      <w:r w:rsidRPr="00D94205">
        <w:rPr>
          <w:rFonts w:ascii="Times New Roman" w:eastAsia="Times New Roman" w:hAnsi="Times New Roman" w:cs="Times New Roman"/>
        </w:rPr>
        <w:t xml:space="preserve">tegrated system of content review is incorporated. Involving and investing in various stakeholders, such as human rights groups or the very communities which are being targeted through such posts, can lead to consistent application of standards. </w:t>
      </w:r>
    </w:p>
    <w:p w14:paraId="00000022" w14:textId="3EED6A80" w:rsidR="004319EE" w:rsidRPr="00D94205" w:rsidRDefault="006835D1" w:rsidP="005E3D9E">
      <w:pPr>
        <w:spacing w:line="360" w:lineRule="auto"/>
        <w:jc w:val="center"/>
        <w:rPr>
          <w:rFonts w:ascii="Times New Roman" w:eastAsia="Times New Roman" w:hAnsi="Times New Roman" w:cs="Times New Roman"/>
          <w:b/>
          <w:bCs/>
          <w:u w:val="single"/>
        </w:rPr>
      </w:pPr>
      <w:r w:rsidRPr="00D94205">
        <w:rPr>
          <w:rFonts w:ascii="Times New Roman" w:eastAsia="Times New Roman" w:hAnsi="Times New Roman" w:cs="Times New Roman"/>
          <w:b/>
          <w:bCs/>
          <w:u w:val="single"/>
        </w:rPr>
        <w:t>Conc</w:t>
      </w:r>
      <w:r w:rsidR="005E3D9E" w:rsidRPr="00D94205">
        <w:rPr>
          <w:rFonts w:ascii="Times New Roman" w:eastAsia="Times New Roman" w:hAnsi="Times New Roman" w:cs="Times New Roman"/>
          <w:b/>
          <w:bCs/>
          <w:u w:val="single"/>
        </w:rPr>
        <w:t xml:space="preserve">lusion and </w:t>
      </w:r>
      <w:proofErr w:type="spellStart"/>
      <w:r w:rsidR="005E3D9E" w:rsidRPr="00D94205">
        <w:rPr>
          <w:rFonts w:ascii="Times New Roman" w:eastAsia="Times New Roman" w:hAnsi="Times New Roman" w:cs="Times New Roman"/>
          <w:b/>
          <w:bCs/>
          <w:u w:val="single"/>
        </w:rPr>
        <w:t>Reccomendations</w:t>
      </w:r>
      <w:proofErr w:type="spellEnd"/>
    </w:p>
    <w:p w14:paraId="1B94A40D" w14:textId="77777777" w:rsidR="00FD1F4C" w:rsidRPr="00D94205" w:rsidRDefault="006835D1" w:rsidP="005E3D9E">
      <w:pPr>
        <w:spacing w:before="240" w:after="240" w:line="360" w:lineRule="auto"/>
        <w:jc w:val="both"/>
        <w:rPr>
          <w:rFonts w:ascii="Times New Roman" w:eastAsia="Times New Roman" w:hAnsi="Times New Roman" w:cs="Times New Roman"/>
        </w:rPr>
      </w:pPr>
      <w:r w:rsidRPr="00D94205">
        <w:rPr>
          <w:rFonts w:ascii="Times New Roman" w:eastAsia="Times New Roman" w:hAnsi="Times New Roman" w:cs="Times New Roman"/>
        </w:rPr>
        <w:t xml:space="preserve">The case of the reinstated Argentine protest poem illustrates a systemic mismatch between Meta’s content filters and the real-world use of language in political art. An automated classifier flagged the poem’s second image for </w:t>
      </w:r>
      <w:r w:rsidRPr="00D94205">
        <w:rPr>
          <w:rFonts w:ascii="Times New Roman" w:eastAsia="Times New Roman" w:hAnsi="Times New Roman" w:cs="Times New Roman"/>
        </w:rPr>
        <w:t>containing Spanish slurs (“</w:t>
      </w:r>
      <w:proofErr w:type="spellStart"/>
      <w:r w:rsidRPr="00D94205">
        <w:rPr>
          <w:rFonts w:ascii="Times New Roman" w:eastAsia="Times New Roman" w:hAnsi="Times New Roman" w:cs="Times New Roman"/>
        </w:rPr>
        <w:t>puto</w:t>
      </w:r>
      <w:proofErr w:type="spellEnd"/>
      <w:r w:rsidRPr="00D94205">
        <w:rPr>
          <w:rFonts w:ascii="Times New Roman" w:eastAsia="Times New Roman" w:hAnsi="Times New Roman" w:cs="Times New Roman"/>
        </w:rPr>
        <w:t>,” “</w:t>
      </w:r>
      <w:proofErr w:type="spellStart"/>
      <w:r w:rsidRPr="00D94205">
        <w:rPr>
          <w:rFonts w:ascii="Times New Roman" w:eastAsia="Times New Roman" w:hAnsi="Times New Roman" w:cs="Times New Roman"/>
        </w:rPr>
        <w:t>trava</w:t>
      </w:r>
      <w:proofErr w:type="spellEnd"/>
      <w:r w:rsidRPr="00D94205">
        <w:rPr>
          <w:rFonts w:ascii="Times New Roman" w:eastAsia="Times New Roman" w:hAnsi="Times New Roman" w:cs="Times New Roman"/>
        </w:rPr>
        <w:t>”)</w:t>
      </w:r>
      <w:r w:rsidRPr="00D94205">
        <w:rPr>
          <w:rFonts w:ascii="Times New Roman" w:eastAsia="Times New Roman" w:hAnsi="Times New Roman" w:cs="Times New Roman"/>
          <w:vertAlign w:val="superscript"/>
        </w:rPr>
        <w:footnoteReference w:id="27"/>
      </w:r>
      <w:r w:rsidRPr="00D94205">
        <w:rPr>
          <w:rFonts w:ascii="Times New Roman" w:eastAsia="Times New Roman" w:hAnsi="Times New Roman" w:cs="Times New Roman"/>
        </w:rPr>
        <w:t xml:space="preserve"> even though the full carousel of images – a feminist/queer critique of the government – showed these terms were being reclaimed for solidarity. Meta’s </w:t>
      </w:r>
      <w:r w:rsidRPr="00D94205">
        <w:rPr>
          <w:rFonts w:ascii="Times New Roman" w:eastAsia="Times New Roman" w:hAnsi="Times New Roman" w:cs="Times New Roman"/>
          <w:i/>
        </w:rPr>
        <w:t>Hateful Conduct</w:t>
      </w:r>
      <w:r w:rsidRPr="00D94205">
        <w:rPr>
          <w:rFonts w:ascii="Times New Roman" w:eastAsia="Times New Roman" w:hAnsi="Times New Roman" w:cs="Times New Roman"/>
        </w:rPr>
        <w:t xml:space="preserve"> policy explicitly forbids slurs and dehumaniz</w:t>
      </w:r>
      <w:r w:rsidRPr="00D94205">
        <w:rPr>
          <w:rFonts w:ascii="Times New Roman" w:eastAsia="Times New Roman" w:hAnsi="Times New Roman" w:cs="Times New Roman"/>
        </w:rPr>
        <w:t>ing speech, yet it also notes that slurs used “to condemn” or “in an empowering way” may be allowed when intent is clear</w:t>
      </w:r>
      <w:r w:rsidR="00FD1F4C" w:rsidRPr="00D94205">
        <w:rPr>
          <w:rFonts w:ascii="Times New Roman" w:eastAsia="Times New Roman" w:hAnsi="Times New Roman" w:cs="Times New Roman"/>
        </w:rPr>
        <w:t>.</w:t>
      </w:r>
      <w:r w:rsidRPr="00D94205">
        <w:rPr>
          <w:rFonts w:ascii="Times New Roman" w:eastAsia="Times New Roman" w:hAnsi="Times New Roman" w:cs="Times New Roman"/>
          <w:vertAlign w:val="superscript"/>
        </w:rPr>
        <w:footnoteReference w:id="28"/>
      </w:r>
      <w:r w:rsidRPr="00D94205">
        <w:rPr>
          <w:rFonts w:ascii="Times New Roman" w:eastAsia="Times New Roman" w:hAnsi="Times New Roman" w:cs="Times New Roman"/>
        </w:rPr>
        <w:t xml:space="preserve"> </w:t>
      </w:r>
    </w:p>
    <w:p w14:paraId="3805C2D3" w14:textId="4817CE7C" w:rsidR="00FD1F4C" w:rsidRPr="00D94205" w:rsidRDefault="00FD1F4C" w:rsidP="005E3D9E">
      <w:pPr>
        <w:spacing w:before="240" w:after="240" w:line="360" w:lineRule="auto"/>
        <w:jc w:val="both"/>
        <w:rPr>
          <w:rFonts w:ascii="Times New Roman" w:eastAsia="Times New Roman" w:hAnsi="Times New Roman" w:cs="Times New Roman"/>
        </w:rPr>
      </w:pPr>
      <w:r w:rsidRPr="00D94205">
        <w:rPr>
          <w:rFonts w:ascii="Times New Roman" w:eastAsia="Times New Roman" w:hAnsi="Times New Roman" w:cs="Times New Roman"/>
        </w:rPr>
        <w:t>Automated moderation flagged the single slide without understanding its broader context, exemplifying a common flaw in off‑the‑shelf hate‑detection systems that over-remove counter‑speech and reclaimed language. As a result, the poem’s deliberate reappropriation of slurs</w:t>
      </w:r>
      <w:r w:rsidR="005E3D9E" w:rsidRPr="00D94205">
        <w:rPr>
          <w:rFonts w:ascii="Times New Roman" w:eastAsia="Times New Roman" w:hAnsi="Times New Roman" w:cs="Times New Roman"/>
        </w:rPr>
        <w:t xml:space="preserve">, </w:t>
      </w:r>
      <w:r w:rsidRPr="00D94205">
        <w:rPr>
          <w:rFonts w:ascii="Times New Roman" w:eastAsia="Times New Roman" w:hAnsi="Times New Roman" w:cs="Times New Roman"/>
        </w:rPr>
        <w:t>an empowering political strategy</w:t>
      </w:r>
      <w:r w:rsidR="005E3D9E" w:rsidRPr="00D94205">
        <w:rPr>
          <w:rFonts w:ascii="Times New Roman" w:eastAsia="Times New Roman" w:hAnsi="Times New Roman" w:cs="Times New Roman"/>
        </w:rPr>
        <w:t xml:space="preserve"> </w:t>
      </w:r>
      <w:r w:rsidRPr="00D94205">
        <w:rPr>
          <w:rFonts w:ascii="Times New Roman" w:eastAsia="Times New Roman" w:hAnsi="Times New Roman" w:cs="Times New Roman"/>
        </w:rPr>
        <w:t xml:space="preserve">was misread as hateful. Without integrating cultural and linguistic nuance, such moderation risks repeatedly silencing creative resistance. </w:t>
      </w:r>
      <w:r w:rsidR="005E3D9E" w:rsidRPr="00D94205">
        <w:rPr>
          <w:rFonts w:ascii="Times New Roman" w:eastAsia="Times New Roman" w:hAnsi="Times New Roman" w:cs="Times New Roman"/>
        </w:rPr>
        <w:t>Therefore, a linguistically sensitive approach is required.</w:t>
      </w:r>
    </w:p>
    <w:p w14:paraId="3CEDB7A3" w14:textId="64EB9A5E" w:rsidR="00FD1F4C" w:rsidRPr="00D94205" w:rsidRDefault="006835D1" w:rsidP="005E3D9E">
      <w:pPr>
        <w:spacing w:before="240" w:after="240" w:line="360" w:lineRule="auto"/>
        <w:jc w:val="both"/>
        <w:rPr>
          <w:rFonts w:ascii="Times New Roman" w:eastAsia="Times New Roman" w:hAnsi="Times New Roman" w:cs="Times New Roman"/>
        </w:rPr>
      </w:pPr>
      <w:r w:rsidRPr="00D94205">
        <w:rPr>
          <w:rFonts w:ascii="Times New Roman" w:eastAsia="Times New Roman" w:hAnsi="Times New Roman" w:cs="Times New Roman"/>
        </w:rPr>
        <w:lastRenderedPageBreak/>
        <w:t xml:space="preserve">LGBTQ+ activists rely on online spaces for solidarity and protest, but feel increasingly under threat. Meta’s recent policy shifts, which </w:t>
      </w:r>
      <w:r w:rsidRPr="00D94205">
        <w:rPr>
          <w:rFonts w:ascii="Times New Roman" w:eastAsia="Times New Roman" w:hAnsi="Times New Roman" w:cs="Times New Roman"/>
        </w:rPr>
        <w:t>explicitly allow anti-LGBTQ+ slurs (e.g. describing queer people as “mentally ill”)</w:t>
      </w:r>
      <w:r w:rsidRPr="00D94205">
        <w:rPr>
          <w:rFonts w:ascii="Times New Roman" w:eastAsia="Times New Roman" w:hAnsi="Times New Roman" w:cs="Times New Roman"/>
          <w:vertAlign w:val="superscript"/>
        </w:rPr>
        <w:footnoteReference w:id="29"/>
      </w:r>
      <w:r w:rsidRPr="00D94205">
        <w:rPr>
          <w:rFonts w:ascii="Times New Roman" w:eastAsia="Times New Roman" w:hAnsi="Times New Roman" w:cs="Times New Roman"/>
        </w:rPr>
        <w:t xml:space="preserve"> and downgrade moderation of non-illegal hate, are already driving users to self-censor or withdraw. In Argentina, this risk is amplified by the current government’s rollba</w:t>
      </w:r>
      <w:r w:rsidRPr="00D94205">
        <w:rPr>
          <w:rFonts w:ascii="Times New Roman" w:eastAsia="Times New Roman" w:hAnsi="Times New Roman" w:cs="Times New Roman"/>
        </w:rPr>
        <w:t>ck of queer rights. In just one year, Javier Milei’s administration dismantled the Ministry of Gender and Diversity and allowed employers to fire people for their sexual orientation with impunity</w:t>
      </w:r>
      <w:r w:rsidRPr="00D94205">
        <w:rPr>
          <w:rFonts w:ascii="Times New Roman" w:eastAsia="Times New Roman" w:hAnsi="Times New Roman" w:cs="Times New Roman"/>
          <w:vertAlign w:val="superscript"/>
        </w:rPr>
        <w:footnoteReference w:id="30"/>
      </w:r>
      <w:r w:rsidRPr="00D94205">
        <w:rPr>
          <w:rFonts w:ascii="Times New Roman" w:eastAsia="Times New Roman" w:hAnsi="Times New Roman" w:cs="Times New Roman"/>
        </w:rPr>
        <w:t xml:space="preserve">. </w:t>
      </w:r>
    </w:p>
    <w:p w14:paraId="402C38CC" w14:textId="1A54C2CB" w:rsidR="00E4705F" w:rsidRPr="00D94205" w:rsidRDefault="006835D1" w:rsidP="005E3D9E">
      <w:pPr>
        <w:spacing w:before="240" w:after="240" w:line="360" w:lineRule="auto"/>
        <w:jc w:val="both"/>
        <w:rPr>
          <w:rFonts w:ascii="Times New Roman" w:eastAsia="Times New Roman" w:hAnsi="Times New Roman" w:cs="Times New Roman"/>
        </w:rPr>
      </w:pPr>
      <w:r w:rsidRPr="00D94205">
        <w:rPr>
          <w:rFonts w:ascii="Times New Roman" w:eastAsia="Times New Roman" w:hAnsi="Times New Roman" w:cs="Times New Roman"/>
        </w:rPr>
        <w:t xml:space="preserve">When governments stoke homophobic/transphobic sentiment, </w:t>
      </w:r>
      <w:r w:rsidRPr="00D94205">
        <w:rPr>
          <w:rFonts w:ascii="Times New Roman" w:eastAsia="Times New Roman" w:hAnsi="Times New Roman" w:cs="Times New Roman"/>
        </w:rPr>
        <w:t>social media become crucial venues for counter-speech. Such over-broad censorship contravenes international human rights norms: under Article 19 of the UDHR, “everyone has the right to freedom of opinion and expression,” and Article 27 protects participati</w:t>
      </w:r>
      <w:r w:rsidRPr="00D94205">
        <w:rPr>
          <w:rFonts w:ascii="Times New Roman" w:eastAsia="Times New Roman" w:hAnsi="Times New Roman" w:cs="Times New Roman"/>
        </w:rPr>
        <w:t>on in culture and the arts</w:t>
      </w:r>
      <w:r w:rsidRPr="00D94205">
        <w:rPr>
          <w:rFonts w:ascii="Times New Roman" w:eastAsia="Times New Roman" w:hAnsi="Times New Roman" w:cs="Times New Roman"/>
          <w:vertAlign w:val="superscript"/>
        </w:rPr>
        <w:footnoteReference w:id="31"/>
      </w:r>
      <w:r w:rsidRPr="00D94205">
        <w:rPr>
          <w:rFonts w:ascii="Times New Roman" w:eastAsia="Times New Roman" w:hAnsi="Times New Roman" w:cs="Times New Roman"/>
        </w:rPr>
        <w:t>. Meta’s own Charter and Oversight Board recognize free expression as fundamental.</w:t>
      </w:r>
      <w:r w:rsidRPr="00D94205">
        <w:rPr>
          <w:rFonts w:ascii="Times New Roman" w:eastAsia="Times New Roman" w:hAnsi="Times New Roman" w:cs="Times New Roman"/>
          <w:vertAlign w:val="superscript"/>
        </w:rPr>
        <w:footnoteReference w:id="32"/>
      </w:r>
      <w:r w:rsidRPr="00D94205">
        <w:rPr>
          <w:rFonts w:ascii="Times New Roman" w:eastAsia="Times New Roman" w:hAnsi="Times New Roman" w:cs="Times New Roman"/>
        </w:rPr>
        <w:t xml:space="preserve"> </w:t>
      </w:r>
      <w:r w:rsidR="008336D7" w:rsidRPr="00D94205">
        <w:rPr>
          <w:rFonts w:ascii="Times New Roman" w:eastAsia="Times New Roman" w:hAnsi="Times New Roman" w:cs="Times New Roman"/>
        </w:rPr>
        <w:t xml:space="preserve">Therefore, Meta must strengthen enforcement against hate speech on its platform. Furthermore, there must be transparency and an enhanced appeals process with stricter resolution timelines. Along with this, user‑satisfaction surveys will help them to address the issues better.  </w:t>
      </w:r>
    </w:p>
    <w:p w14:paraId="00000025" w14:textId="77777777" w:rsidR="004319EE" w:rsidRPr="00D94205" w:rsidRDefault="004319EE" w:rsidP="005E3D9E">
      <w:pPr>
        <w:spacing w:line="360" w:lineRule="auto"/>
        <w:jc w:val="both"/>
        <w:rPr>
          <w:rFonts w:ascii="Times New Roman" w:eastAsia="Times New Roman" w:hAnsi="Times New Roman" w:cs="Times New Roman"/>
        </w:rPr>
      </w:pPr>
    </w:p>
    <w:p w14:paraId="00000026" w14:textId="77777777" w:rsidR="004319EE" w:rsidRPr="00D94205" w:rsidRDefault="004319EE" w:rsidP="005E3D9E">
      <w:pPr>
        <w:spacing w:line="360" w:lineRule="auto"/>
        <w:rPr>
          <w:rFonts w:ascii="Times New Roman" w:eastAsia="Times New Roman" w:hAnsi="Times New Roman" w:cs="Times New Roman"/>
        </w:rPr>
      </w:pPr>
    </w:p>
    <w:p w14:paraId="00000027" w14:textId="77777777" w:rsidR="004319EE" w:rsidRPr="00D94205" w:rsidRDefault="004319EE" w:rsidP="005E3D9E">
      <w:pPr>
        <w:spacing w:line="360" w:lineRule="auto"/>
        <w:rPr>
          <w:rFonts w:ascii="Times New Roman" w:hAnsi="Times New Roman" w:cs="Times New Roman"/>
        </w:rPr>
      </w:pPr>
    </w:p>
    <w:sectPr w:rsidR="004319EE" w:rsidRPr="00D94205" w:rsidSect="007C752F">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320F9" w14:textId="77777777" w:rsidR="006835D1" w:rsidRDefault="006835D1">
      <w:pPr>
        <w:spacing w:line="240" w:lineRule="auto"/>
      </w:pPr>
      <w:r>
        <w:separator/>
      </w:r>
    </w:p>
  </w:endnote>
  <w:endnote w:type="continuationSeparator" w:id="0">
    <w:p w14:paraId="4B730C6B" w14:textId="77777777" w:rsidR="006835D1" w:rsidRDefault="00683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A0103" w14:textId="77777777" w:rsidR="006835D1" w:rsidRDefault="006835D1">
      <w:pPr>
        <w:spacing w:line="240" w:lineRule="auto"/>
      </w:pPr>
      <w:r>
        <w:separator/>
      </w:r>
    </w:p>
  </w:footnote>
  <w:footnote w:type="continuationSeparator" w:id="0">
    <w:p w14:paraId="78589ECD" w14:textId="77777777" w:rsidR="006835D1" w:rsidRDefault="006835D1">
      <w:pPr>
        <w:spacing w:line="240" w:lineRule="auto"/>
      </w:pPr>
      <w:r>
        <w:continuationSeparator/>
      </w:r>
    </w:p>
  </w:footnote>
  <w:footnote w:id="1">
    <w:p w14:paraId="00000028" w14:textId="48D01C14" w:rsidR="004319EE" w:rsidRPr="001044C9" w:rsidRDefault="006835D1" w:rsidP="00F954E1">
      <w:pPr>
        <w:spacing w:line="240" w:lineRule="auto"/>
        <w:jc w:val="both"/>
        <w:rPr>
          <w:rFonts w:ascii="Times New Roman" w:eastAsia="Times New Roman" w:hAnsi="Times New Roman" w:cs="Times New Roman"/>
          <w:sz w:val="20"/>
          <w:szCs w:val="20"/>
        </w:rPr>
      </w:pPr>
      <w:r w:rsidRPr="001044C9">
        <w:rPr>
          <w:rFonts w:ascii="Times New Roman" w:hAnsi="Times New Roman" w:cs="Times New Roman"/>
          <w:sz w:val="20"/>
          <w:szCs w:val="20"/>
          <w:vertAlign w:val="superscript"/>
        </w:rPr>
        <w:footnoteRef/>
      </w:r>
      <w:r w:rsidRPr="001044C9">
        <w:rPr>
          <w:rFonts w:ascii="Times New Roman" w:hAnsi="Times New Roman" w:cs="Times New Roman"/>
          <w:sz w:val="20"/>
          <w:szCs w:val="20"/>
        </w:rPr>
        <w:t xml:space="preserve"> </w:t>
      </w:r>
      <w:r w:rsidR="001044C9" w:rsidRPr="001044C9">
        <w:rPr>
          <w:rFonts w:ascii="Times New Roman" w:hAnsi="Times New Roman" w:cs="Times New Roman"/>
          <w:sz w:val="20"/>
          <w:szCs w:val="20"/>
        </w:rPr>
        <w:t>Dixon SJ, ‘Meta Global Family Dau 2025’ (Statista, 15 May 2025) &lt;</w:t>
      </w:r>
      <w:hyperlink r:id="rId1" w:history="1">
        <w:r w:rsidR="001044C9" w:rsidRPr="00F954E1">
          <w:rPr>
            <w:rStyle w:val="Hyperlink"/>
            <w:rFonts w:ascii="Times New Roman" w:hAnsi="Times New Roman" w:cs="Times New Roman"/>
            <w:color w:val="1F497D" w:themeColor="text2"/>
            <w:sz w:val="20"/>
            <w:szCs w:val="20"/>
          </w:rPr>
          <w:t>https://www.statista.com/statistics/1092227/facebook-product-dau</w:t>
        </w:r>
      </w:hyperlink>
      <w:r w:rsidR="001044C9" w:rsidRPr="001044C9">
        <w:rPr>
          <w:rFonts w:ascii="Times New Roman" w:hAnsi="Times New Roman" w:cs="Times New Roman"/>
          <w:sz w:val="20"/>
          <w:szCs w:val="20"/>
        </w:rPr>
        <w:t>/&gt; accessed 1 July 2025</w:t>
      </w:r>
      <w:r w:rsidR="001044C9">
        <w:rPr>
          <w:rFonts w:ascii="Times New Roman" w:hAnsi="Times New Roman" w:cs="Times New Roman"/>
          <w:sz w:val="20"/>
          <w:szCs w:val="20"/>
        </w:rPr>
        <w:t xml:space="preserve">. </w:t>
      </w:r>
    </w:p>
  </w:footnote>
  <w:footnote w:id="2">
    <w:p w14:paraId="00000029" w14:textId="5970E709" w:rsidR="004319EE" w:rsidRPr="001044C9" w:rsidRDefault="006835D1" w:rsidP="00F954E1">
      <w:pPr>
        <w:spacing w:line="240" w:lineRule="auto"/>
        <w:jc w:val="both"/>
        <w:rPr>
          <w:rFonts w:ascii="Times New Roman" w:eastAsia="Times New Roman" w:hAnsi="Times New Roman" w:cs="Times New Roman"/>
          <w:sz w:val="20"/>
          <w:szCs w:val="20"/>
        </w:rPr>
      </w:pPr>
      <w:r w:rsidRPr="001044C9">
        <w:rPr>
          <w:rFonts w:ascii="Times New Roman" w:hAnsi="Times New Roman" w:cs="Times New Roman"/>
          <w:sz w:val="20"/>
          <w:szCs w:val="20"/>
          <w:vertAlign w:val="superscript"/>
        </w:rPr>
        <w:footnoteRef/>
      </w:r>
      <w:r w:rsidRPr="001044C9">
        <w:rPr>
          <w:rFonts w:ascii="Times New Roman" w:eastAsia="Times New Roman" w:hAnsi="Times New Roman" w:cs="Times New Roman"/>
          <w:sz w:val="20"/>
          <w:szCs w:val="20"/>
        </w:rPr>
        <w:t xml:space="preserve"> </w:t>
      </w:r>
      <w:r w:rsidR="001044C9" w:rsidRPr="001044C9">
        <w:rPr>
          <w:rFonts w:ascii="Times New Roman" w:eastAsia="Times New Roman" w:hAnsi="Times New Roman" w:cs="Times New Roman"/>
          <w:sz w:val="20"/>
          <w:szCs w:val="20"/>
        </w:rPr>
        <w:t>Dave P, ‘Meta’s “free Expression” Push Results in Far Fewer Content Takedowns’ (Wired, 29 May 2025) &lt;</w:t>
      </w:r>
      <w:hyperlink r:id="rId2" w:history="1">
        <w:r w:rsidR="001044C9" w:rsidRPr="00F954E1">
          <w:rPr>
            <w:rStyle w:val="Hyperlink"/>
            <w:rFonts w:ascii="Times New Roman" w:eastAsia="Times New Roman" w:hAnsi="Times New Roman" w:cs="Times New Roman"/>
            <w:color w:val="1F497D" w:themeColor="text2"/>
            <w:sz w:val="20"/>
            <w:szCs w:val="20"/>
          </w:rPr>
          <w:t>https://www.wired.com/story/meta-content-moderation-changes-decrease-removals</w:t>
        </w:r>
      </w:hyperlink>
      <w:r w:rsidR="001044C9" w:rsidRPr="001044C9">
        <w:rPr>
          <w:rFonts w:ascii="Times New Roman" w:eastAsia="Times New Roman" w:hAnsi="Times New Roman" w:cs="Times New Roman"/>
          <w:sz w:val="20"/>
          <w:szCs w:val="20"/>
        </w:rPr>
        <w:t>/&gt; accessed 1 July 2025</w:t>
      </w:r>
      <w:r w:rsidR="001044C9">
        <w:rPr>
          <w:rFonts w:ascii="Times New Roman" w:eastAsia="Times New Roman" w:hAnsi="Times New Roman" w:cs="Times New Roman"/>
          <w:sz w:val="20"/>
          <w:szCs w:val="20"/>
        </w:rPr>
        <w:t>.</w:t>
      </w:r>
    </w:p>
  </w:footnote>
  <w:footnote w:id="3">
    <w:p w14:paraId="0000002A" w14:textId="62622205" w:rsidR="004319EE" w:rsidRPr="001044C9" w:rsidRDefault="006835D1" w:rsidP="00F954E1">
      <w:pPr>
        <w:spacing w:line="240" w:lineRule="auto"/>
        <w:jc w:val="both"/>
        <w:rPr>
          <w:rFonts w:ascii="Times New Roman" w:eastAsia="Times New Roman" w:hAnsi="Times New Roman" w:cs="Times New Roman"/>
          <w:sz w:val="20"/>
          <w:szCs w:val="20"/>
        </w:rPr>
      </w:pPr>
      <w:r w:rsidRPr="001044C9">
        <w:rPr>
          <w:rFonts w:ascii="Times New Roman" w:hAnsi="Times New Roman" w:cs="Times New Roman"/>
          <w:sz w:val="20"/>
          <w:szCs w:val="20"/>
          <w:vertAlign w:val="superscript"/>
        </w:rPr>
        <w:footnoteRef/>
      </w:r>
      <w:r w:rsidRPr="001044C9">
        <w:rPr>
          <w:rFonts w:ascii="Times New Roman" w:eastAsia="Times New Roman" w:hAnsi="Times New Roman" w:cs="Times New Roman"/>
          <w:sz w:val="20"/>
          <w:szCs w:val="20"/>
        </w:rPr>
        <w:t xml:space="preserve"> </w:t>
      </w:r>
      <w:r w:rsidR="001044C9" w:rsidRPr="001044C9">
        <w:rPr>
          <w:rFonts w:ascii="Times New Roman" w:hAnsi="Times New Roman" w:cs="Times New Roman"/>
          <w:sz w:val="20"/>
          <w:szCs w:val="20"/>
        </w:rPr>
        <w:t>‘Integrity Reports, First Quarter 2025’ (Transparency Center) &lt;</w:t>
      </w:r>
      <w:hyperlink r:id="rId3" w:history="1">
        <w:r w:rsidR="001044C9" w:rsidRPr="00F954E1">
          <w:rPr>
            <w:rStyle w:val="Hyperlink"/>
            <w:rFonts w:ascii="Times New Roman" w:hAnsi="Times New Roman" w:cs="Times New Roman"/>
            <w:color w:val="1F497D" w:themeColor="text2"/>
            <w:sz w:val="20"/>
            <w:szCs w:val="20"/>
          </w:rPr>
          <w:t>https://transparency.meta.com/hi-in/integrity-reports-q1-2025</w:t>
        </w:r>
      </w:hyperlink>
      <w:r w:rsidR="001044C9" w:rsidRPr="001044C9">
        <w:rPr>
          <w:rFonts w:ascii="Times New Roman" w:hAnsi="Times New Roman" w:cs="Times New Roman"/>
          <w:sz w:val="20"/>
          <w:szCs w:val="20"/>
        </w:rPr>
        <w:t>/&gt; accessed 1 July 2025</w:t>
      </w:r>
      <w:r w:rsidR="001044C9">
        <w:rPr>
          <w:rFonts w:ascii="Times New Roman" w:hAnsi="Times New Roman" w:cs="Times New Roman"/>
          <w:sz w:val="20"/>
          <w:szCs w:val="20"/>
        </w:rPr>
        <w:t>.</w:t>
      </w:r>
    </w:p>
  </w:footnote>
  <w:footnote w:id="4">
    <w:p w14:paraId="0000002B" w14:textId="1A6C8296" w:rsidR="004319EE" w:rsidRPr="001044C9" w:rsidRDefault="006835D1" w:rsidP="00F954E1">
      <w:pPr>
        <w:spacing w:line="240" w:lineRule="auto"/>
        <w:jc w:val="both"/>
        <w:rPr>
          <w:rFonts w:ascii="Times New Roman" w:eastAsia="Times New Roman" w:hAnsi="Times New Roman" w:cs="Times New Roman"/>
          <w:sz w:val="20"/>
          <w:szCs w:val="20"/>
        </w:rPr>
      </w:pPr>
      <w:r w:rsidRPr="001044C9">
        <w:rPr>
          <w:rFonts w:ascii="Times New Roman" w:hAnsi="Times New Roman" w:cs="Times New Roman"/>
          <w:sz w:val="20"/>
          <w:szCs w:val="20"/>
          <w:vertAlign w:val="superscript"/>
        </w:rPr>
        <w:footnoteRef/>
      </w:r>
      <w:r w:rsidR="00F954E1" w:rsidRPr="00F954E1">
        <w:rPr>
          <w:rFonts w:ascii="Times New Roman" w:hAnsi="Times New Roman" w:cs="Times New Roman"/>
          <w:sz w:val="20"/>
          <w:szCs w:val="20"/>
        </w:rPr>
        <w:t>‘Oversight Board to Assess Political Protest in Argentina’ (The Oversight Board, 17 June 2025) &lt;</w:t>
      </w:r>
      <w:hyperlink r:id="rId4" w:history="1">
        <w:r w:rsidR="00F954E1" w:rsidRPr="00F954E1">
          <w:rPr>
            <w:rStyle w:val="Hyperlink"/>
            <w:rFonts w:ascii="Times New Roman" w:hAnsi="Times New Roman" w:cs="Times New Roman"/>
            <w:color w:val="1F497D" w:themeColor="text2"/>
            <w:sz w:val="20"/>
            <w:szCs w:val="20"/>
          </w:rPr>
          <w:t>https://www.oversightboard.com/news/board-to-examine-removals-of-legitimate-speech-in-argentinian-political-poem-case/?_hsmi=36702489</w:t>
        </w:r>
        <w:r w:rsidR="00F954E1" w:rsidRPr="00F954E1">
          <w:rPr>
            <w:rStyle w:val="Hyperlink"/>
            <w:rFonts w:ascii="Times New Roman" w:hAnsi="Times New Roman" w:cs="Times New Roman"/>
            <w:sz w:val="20"/>
            <w:szCs w:val="20"/>
          </w:rPr>
          <w:t>7</w:t>
        </w:r>
      </w:hyperlink>
      <w:r w:rsidR="00F954E1" w:rsidRPr="00F954E1">
        <w:rPr>
          <w:rFonts w:ascii="Times New Roman" w:hAnsi="Times New Roman" w:cs="Times New Roman"/>
          <w:sz w:val="20"/>
          <w:szCs w:val="20"/>
        </w:rPr>
        <w:t>&gt; accessed 1 July 2025</w:t>
      </w:r>
    </w:p>
  </w:footnote>
  <w:footnote w:id="5">
    <w:p w14:paraId="1BAD50F4" w14:textId="1E6D9365" w:rsidR="007C752F" w:rsidRPr="001044C9" w:rsidRDefault="007C752F" w:rsidP="00F954E1">
      <w:pPr>
        <w:pStyle w:val="FootnoteText"/>
        <w:jc w:val="both"/>
        <w:rPr>
          <w:rFonts w:ascii="Times New Roman" w:hAnsi="Times New Roman" w:cs="Times New Roman"/>
          <w:lang w:val="en-US"/>
        </w:rPr>
      </w:pPr>
      <w:r w:rsidRPr="001044C9">
        <w:rPr>
          <w:rStyle w:val="FootnoteReference"/>
          <w:rFonts w:ascii="Times New Roman" w:hAnsi="Times New Roman" w:cs="Times New Roman"/>
        </w:rPr>
        <w:footnoteRef/>
      </w:r>
      <w:r w:rsidRPr="001044C9">
        <w:rPr>
          <w:rFonts w:ascii="Times New Roman" w:hAnsi="Times New Roman" w:cs="Times New Roman"/>
        </w:rPr>
        <w:t xml:space="preserve"> </w:t>
      </w:r>
      <w:r w:rsidRPr="001044C9">
        <w:rPr>
          <w:rFonts w:ascii="Times New Roman" w:hAnsi="Times New Roman" w:cs="Times New Roman"/>
          <w:color w:val="000000"/>
        </w:rPr>
        <w:t xml:space="preserve">G </w:t>
      </w:r>
      <w:proofErr w:type="spellStart"/>
      <w:r w:rsidRPr="001044C9">
        <w:rPr>
          <w:rFonts w:ascii="Times New Roman" w:hAnsi="Times New Roman" w:cs="Times New Roman"/>
          <w:color w:val="000000"/>
        </w:rPr>
        <w:t>Olivera</w:t>
      </w:r>
      <w:proofErr w:type="spellEnd"/>
      <w:r w:rsidRPr="001044C9">
        <w:rPr>
          <w:rFonts w:ascii="Times New Roman" w:hAnsi="Times New Roman" w:cs="Times New Roman"/>
          <w:color w:val="000000"/>
        </w:rPr>
        <w:t xml:space="preserve"> and M Ortega-</w:t>
      </w:r>
      <w:proofErr w:type="spellStart"/>
      <w:r w:rsidRPr="001044C9">
        <w:rPr>
          <w:rFonts w:ascii="Times New Roman" w:hAnsi="Times New Roman" w:cs="Times New Roman"/>
          <w:color w:val="000000"/>
        </w:rPr>
        <w:t>Breña</w:t>
      </w:r>
      <w:proofErr w:type="spellEnd"/>
      <w:r w:rsidRPr="001044C9">
        <w:rPr>
          <w:rFonts w:ascii="Times New Roman" w:hAnsi="Times New Roman" w:cs="Times New Roman"/>
          <w:color w:val="000000"/>
        </w:rPr>
        <w:t>, 'Reframing Identities in Argentine Documentary Cinema: The Emergence of LGBT People as Political Subjects in Rosa Patria (</w:t>
      </w:r>
      <w:proofErr w:type="spellStart"/>
      <w:r w:rsidRPr="001044C9">
        <w:rPr>
          <w:rFonts w:ascii="Times New Roman" w:hAnsi="Times New Roman" w:cs="Times New Roman"/>
          <w:color w:val="000000"/>
        </w:rPr>
        <w:t>Loza</w:t>
      </w:r>
      <w:proofErr w:type="spellEnd"/>
      <w:r w:rsidRPr="001044C9">
        <w:rPr>
          <w:rFonts w:ascii="Times New Roman" w:hAnsi="Times New Roman" w:cs="Times New Roman"/>
          <w:color w:val="000000"/>
        </w:rPr>
        <w:t xml:space="preserve">, 2008–2009) and </w:t>
      </w:r>
      <w:proofErr w:type="spellStart"/>
      <w:r w:rsidRPr="001044C9">
        <w:rPr>
          <w:rFonts w:ascii="Times New Roman" w:hAnsi="Times New Roman" w:cs="Times New Roman"/>
          <w:color w:val="000000"/>
        </w:rPr>
        <w:t>Putos</w:t>
      </w:r>
      <w:proofErr w:type="spellEnd"/>
      <w:r w:rsidRPr="001044C9">
        <w:rPr>
          <w:rFonts w:ascii="Times New Roman" w:hAnsi="Times New Roman" w:cs="Times New Roman"/>
          <w:color w:val="000000"/>
        </w:rPr>
        <w:t xml:space="preserve"> </w:t>
      </w:r>
      <w:proofErr w:type="spellStart"/>
      <w:r w:rsidRPr="001044C9">
        <w:rPr>
          <w:rFonts w:ascii="Times New Roman" w:hAnsi="Times New Roman" w:cs="Times New Roman"/>
          <w:color w:val="000000"/>
        </w:rPr>
        <w:t>Peronistas</w:t>
      </w:r>
      <w:proofErr w:type="spellEnd"/>
      <w:r w:rsidRPr="001044C9">
        <w:rPr>
          <w:rFonts w:ascii="Times New Roman" w:hAnsi="Times New Roman" w:cs="Times New Roman"/>
          <w:color w:val="000000"/>
        </w:rPr>
        <w:t xml:space="preserve"> (</w:t>
      </w:r>
      <w:proofErr w:type="spellStart"/>
      <w:r w:rsidRPr="001044C9">
        <w:rPr>
          <w:rFonts w:ascii="Times New Roman" w:hAnsi="Times New Roman" w:cs="Times New Roman"/>
          <w:color w:val="000000"/>
        </w:rPr>
        <w:t>Cesatti</w:t>
      </w:r>
      <w:proofErr w:type="spellEnd"/>
      <w:r w:rsidRPr="001044C9">
        <w:rPr>
          <w:rFonts w:ascii="Times New Roman" w:hAnsi="Times New Roman" w:cs="Times New Roman"/>
          <w:color w:val="000000"/>
        </w:rPr>
        <w:t>, 2011)' (2021) 48(2) Latin American Perspectives 155.</w:t>
      </w:r>
    </w:p>
  </w:footnote>
  <w:footnote w:id="6">
    <w:p w14:paraId="65ABD0C6" w14:textId="3C446457" w:rsidR="007C752F" w:rsidRPr="001044C9" w:rsidRDefault="007C752F" w:rsidP="00F954E1">
      <w:pPr>
        <w:pStyle w:val="FootnoteText"/>
        <w:jc w:val="both"/>
        <w:rPr>
          <w:rFonts w:ascii="Times New Roman" w:hAnsi="Times New Roman" w:cs="Times New Roman"/>
          <w:lang w:val="en-US"/>
        </w:rPr>
      </w:pPr>
      <w:r w:rsidRPr="001044C9">
        <w:rPr>
          <w:rStyle w:val="FootnoteReference"/>
          <w:rFonts w:ascii="Times New Roman" w:hAnsi="Times New Roman" w:cs="Times New Roman"/>
        </w:rPr>
        <w:footnoteRef/>
      </w:r>
      <w:r w:rsidRPr="001044C9">
        <w:rPr>
          <w:rFonts w:ascii="Times New Roman" w:hAnsi="Times New Roman" w:cs="Times New Roman"/>
        </w:rPr>
        <w:t xml:space="preserve"> </w:t>
      </w:r>
      <w:r w:rsidRPr="001044C9">
        <w:rPr>
          <w:rFonts w:ascii="Times New Roman" w:hAnsi="Times New Roman" w:cs="Times New Roman"/>
          <w:color w:val="000000"/>
        </w:rPr>
        <w:t xml:space="preserve">R </w:t>
      </w:r>
      <w:proofErr w:type="spellStart"/>
      <w:r w:rsidRPr="001044C9">
        <w:rPr>
          <w:rFonts w:ascii="Times New Roman" w:hAnsi="Times New Roman" w:cs="Times New Roman"/>
          <w:color w:val="000000"/>
        </w:rPr>
        <w:t>Brontsema</w:t>
      </w:r>
      <w:proofErr w:type="spellEnd"/>
      <w:r w:rsidRPr="001044C9">
        <w:rPr>
          <w:rFonts w:ascii="Times New Roman" w:hAnsi="Times New Roman" w:cs="Times New Roman"/>
          <w:color w:val="000000"/>
        </w:rPr>
        <w:t>, 'A Queer Revolution: Reconceptualizing the Debate Over Linguistic Reclamation' (2004) 17(1) Colorado Research in Linguistics</w:t>
      </w:r>
      <w:hyperlink r:id="rId5" w:history="1">
        <w:r w:rsidRPr="001044C9">
          <w:rPr>
            <w:rStyle w:val="Hyperlink"/>
            <w:rFonts w:ascii="Times New Roman" w:hAnsi="Times New Roman" w:cs="Times New Roman"/>
            <w:color w:val="000000"/>
          </w:rPr>
          <w:t xml:space="preserve"> </w:t>
        </w:r>
        <w:r w:rsidRPr="00F954E1">
          <w:rPr>
            <w:rStyle w:val="Hyperlink"/>
            <w:rFonts w:ascii="Times New Roman" w:hAnsi="Times New Roman" w:cs="Times New Roman"/>
            <w:color w:val="1F497D" w:themeColor="text2"/>
          </w:rPr>
          <w:t>https://doi.org/10.25810/dky3-zq57</w:t>
        </w:r>
      </w:hyperlink>
      <w:r w:rsidR="00F954E1">
        <w:rPr>
          <w:rFonts w:ascii="Times New Roman" w:hAnsi="Times New Roman" w:cs="Times New Roman"/>
          <w:color w:val="000000"/>
        </w:rPr>
        <w:t xml:space="preserve"> </w:t>
      </w:r>
      <w:r w:rsidR="00F954E1" w:rsidRPr="001044C9">
        <w:rPr>
          <w:rFonts w:ascii="Times New Roman" w:hAnsi="Times New Roman" w:cs="Times New Roman"/>
          <w:color w:val="000000"/>
        </w:rPr>
        <w:t>accessed 24 June 2025.</w:t>
      </w:r>
    </w:p>
  </w:footnote>
  <w:footnote w:id="7">
    <w:p w14:paraId="7A4C465E" w14:textId="0FF42ED7" w:rsidR="007C752F" w:rsidRPr="001044C9" w:rsidRDefault="007C752F" w:rsidP="00F954E1">
      <w:pPr>
        <w:pStyle w:val="FootnoteText"/>
        <w:jc w:val="both"/>
        <w:rPr>
          <w:rFonts w:ascii="Times New Roman" w:hAnsi="Times New Roman" w:cs="Times New Roman"/>
          <w:lang w:val="en-US"/>
        </w:rPr>
      </w:pPr>
      <w:r w:rsidRPr="001044C9">
        <w:rPr>
          <w:rStyle w:val="FootnoteReference"/>
          <w:rFonts w:ascii="Times New Roman" w:hAnsi="Times New Roman" w:cs="Times New Roman"/>
        </w:rPr>
        <w:footnoteRef/>
      </w:r>
      <w:r w:rsidRPr="001044C9">
        <w:rPr>
          <w:rFonts w:ascii="Times New Roman" w:hAnsi="Times New Roman" w:cs="Times New Roman"/>
        </w:rPr>
        <w:t xml:space="preserve"> </w:t>
      </w:r>
      <w:r w:rsidRPr="001044C9">
        <w:rPr>
          <w:rFonts w:ascii="Times New Roman" w:hAnsi="Times New Roman" w:cs="Times New Roman"/>
          <w:color w:val="000000"/>
        </w:rPr>
        <w:t xml:space="preserve">G </w:t>
      </w:r>
      <w:proofErr w:type="spellStart"/>
      <w:r w:rsidRPr="001044C9">
        <w:rPr>
          <w:rFonts w:ascii="Times New Roman" w:hAnsi="Times New Roman" w:cs="Times New Roman"/>
          <w:color w:val="000000"/>
        </w:rPr>
        <w:t>Olivera</w:t>
      </w:r>
      <w:proofErr w:type="spellEnd"/>
      <w:r w:rsidRPr="001044C9">
        <w:rPr>
          <w:rFonts w:ascii="Times New Roman" w:hAnsi="Times New Roman" w:cs="Times New Roman"/>
          <w:color w:val="000000"/>
        </w:rPr>
        <w:t xml:space="preserve"> and M Ortega-</w:t>
      </w:r>
      <w:proofErr w:type="spellStart"/>
      <w:r w:rsidRPr="001044C9">
        <w:rPr>
          <w:rFonts w:ascii="Times New Roman" w:hAnsi="Times New Roman" w:cs="Times New Roman"/>
          <w:color w:val="000000"/>
        </w:rPr>
        <w:t>Breña</w:t>
      </w:r>
      <w:proofErr w:type="spellEnd"/>
      <w:r w:rsidRPr="001044C9">
        <w:rPr>
          <w:rFonts w:ascii="Times New Roman" w:hAnsi="Times New Roman" w:cs="Times New Roman"/>
          <w:color w:val="000000"/>
        </w:rPr>
        <w:t>, 'Reframing Identities in Argentine Documentary Cinema: The Emergence of LGBT People as Political Subjects in Rosa Patria (</w:t>
      </w:r>
      <w:proofErr w:type="spellStart"/>
      <w:r w:rsidRPr="001044C9">
        <w:rPr>
          <w:rFonts w:ascii="Times New Roman" w:hAnsi="Times New Roman" w:cs="Times New Roman"/>
          <w:color w:val="000000"/>
        </w:rPr>
        <w:t>Loza</w:t>
      </w:r>
      <w:proofErr w:type="spellEnd"/>
      <w:r w:rsidRPr="001044C9">
        <w:rPr>
          <w:rFonts w:ascii="Times New Roman" w:hAnsi="Times New Roman" w:cs="Times New Roman"/>
          <w:color w:val="000000"/>
        </w:rPr>
        <w:t xml:space="preserve">, 2008–2009) and </w:t>
      </w:r>
      <w:proofErr w:type="spellStart"/>
      <w:r w:rsidRPr="001044C9">
        <w:rPr>
          <w:rFonts w:ascii="Times New Roman" w:hAnsi="Times New Roman" w:cs="Times New Roman"/>
          <w:color w:val="000000"/>
        </w:rPr>
        <w:t>Putos</w:t>
      </w:r>
      <w:proofErr w:type="spellEnd"/>
      <w:r w:rsidRPr="001044C9">
        <w:rPr>
          <w:rFonts w:ascii="Times New Roman" w:hAnsi="Times New Roman" w:cs="Times New Roman"/>
          <w:color w:val="000000"/>
        </w:rPr>
        <w:t xml:space="preserve"> </w:t>
      </w:r>
      <w:proofErr w:type="spellStart"/>
      <w:r w:rsidRPr="001044C9">
        <w:rPr>
          <w:rFonts w:ascii="Times New Roman" w:hAnsi="Times New Roman" w:cs="Times New Roman"/>
          <w:color w:val="000000"/>
        </w:rPr>
        <w:t>Peronistas</w:t>
      </w:r>
      <w:proofErr w:type="spellEnd"/>
      <w:r w:rsidRPr="001044C9">
        <w:rPr>
          <w:rFonts w:ascii="Times New Roman" w:hAnsi="Times New Roman" w:cs="Times New Roman"/>
          <w:color w:val="000000"/>
        </w:rPr>
        <w:t xml:space="preserve"> (</w:t>
      </w:r>
      <w:proofErr w:type="spellStart"/>
      <w:r w:rsidRPr="001044C9">
        <w:rPr>
          <w:rFonts w:ascii="Times New Roman" w:hAnsi="Times New Roman" w:cs="Times New Roman"/>
          <w:color w:val="000000"/>
        </w:rPr>
        <w:t>Cesatti</w:t>
      </w:r>
      <w:proofErr w:type="spellEnd"/>
      <w:r w:rsidRPr="001044C9">
        <w:rPr>
          <w:rFonts w:ascii="Times New Roman" w:hAnsi="Times New Roman" w:cs="Times New Roman"/>
          <w:color w:val="000000"/>
        </w:rPr>
        <w:t>, 2011)' (2021) 48(2) Latin American Perspectives 155.</w:t>
      </w:r>
    </w:p>
  </w:footnote>
  <w:footnote w:id="8">
    <w:p w14:paraId="564175CC" w14:textId="490BCD2D" w:rsidR="007C752F" w:rsidRPr="001044C9" w:rsidRDefault="007C752F" w:rsidP="00F954E1">
      <w:pPr>
        <w:pStyle w:val="FootnoteText"/>
        <w:jc w:val="both"/>
        <w:rPr>
          <w:rFonts w:ascii="Times New Roman" w:hAnsi="Times New Roman" w:cs="Times New Roman"/>
          <w:lang w:val="en-US"/>
        </w:rPr>
      </w:pPr>
      <w:r w:rsidRPr="001044C9">
        <w:rPr>
          <w:rStyle w:val="FootnoteReference"/>
          <w:rFonts w:ascii="Times New Roman" w:hAnsi="Times New Roman" w:cs="Times New Roman"/>
        </w:rPr>
        <w:footnoteRef/>
      </w:r>
      <w:r w:rsidRPr="001044C9">
        <w:rPr>
          <w:rFonts w:ascii="Times New Roman" w:hAnsi="Times New Roman" w:cs="Times New Roman"/>
        </w:rPr>
        <w:t xml:space="preserve"> </w:t>
      </w:r>
      <w:r w:rsidRPr="001044C9">
        <w:rPr>
          <w:rFonts w:ascii="Times New Roman" w:hAnsi="Times New Roman" w:cs="Times New Roman"/>
          <w:color w:val="000000"/>
        </w:rPr>
        <w:t xml:space="preserve">C Groom and others, 'The reappropriation of stigmatizing labels: implications for social identity' in </w:t>
      </w:r>
      <w:r w:rsidRPr="001044C9">
        <w:rPr>
          <w:rFonts w:ascii="Times New Roman" w:hAnsi="Times New Roman" w:cs="Times New Roman"/>
          <w:i/>
          <w:iCs/>
          <w:color w:val="000000"/>
        </w:rPr>
        <w:t>Identity Issues in Groups, Research on Managing Groups and Teams</w:t>
      </w:r>
      <w:r w:rsidRPr="001044C9">
        <w:rPr>
          <w:rFonts w:ascii="Times New Roman" w:hAnsi="Times New Roman" w:cs="Times New Roman"/>
          <w:color w:val="000000"/>
        </w:rPr>
        <w:t xml:space="preserve"> vol 5 (Emerald Group Publishing Limited 2003) 221</w:t>
      </w:r>
      <w:hyperlink r:id="rId6" w:history="1">
        <w:r w:rsidRPr="00F954E1">
          <w:rPr>
            <w:rStyle w:val="Hyperlink"/>
            <w:rFonts w:ascii="Times New Roman" w:hAnsi="Times New Roman" w:cs="Times New Roman"/>
            <w:color w:val="1F497D" w:themeColor="text2"/>
          </w:rPr>
          <w:t xml:space="preserve"> https://doi.org/10.1016/s1534-0856(02)05009-0</w:t>
        </w:r>
      </w:hyperlink>
      <w:r w:rsidRPr="00F954E1">
        <w:rPr>
          <w:rFonts w:ascii="Times New Roman" w:hAnsi="Times New Roman" w:cs="Times New Roman"/>
          <w:color w:val="1F497D" w:themeColor="text2"/>
        </w:rPr>
        <w:t>.</w:t>
      </w:r>
    </w:p>
  </w:footnote>
  <w:footnote w:id="9">
    <w:p w14:paraId="70CE9739" w14:textId="35338C62" w:rsidR="007C752F" w:rsidRPr="001044C9" w:rsidRDefault="007C752F" w:rsidP="00F954E1">
      <w:pPr>
        <w:pStyle w:val="FootnoteText"/>
        <w:jc w:val="both"/>
        <w:rPr>
          <w:rFonts w:ascii="Times New Roman" w:hAnsi="Times New Roman" w:cs="Times New Roman"/>
          <w:lang w:val="en-US"/>
        </w:rPr>
      </w:pPr>
      <w:r w:rsidRPr="001044C9">
        <w:rPr>
          <w:rStyle w:val="FootnoteReference"/>
          <w:rFonts w:ascii="Times New Roman" w:hAnsi="Times New Roman" w:cs="Times New Roman"/>
        </w:rPr>
        <w:footnoteRef/>
      </w:r>
      <w:r w:rsidRPr="001044C9">
        <w:rPr>
          <w:rFonts w:ascii="Times New Roman" w:hAnsi="Times New Roman" w:cs="Times New Roman"/>
        </w:rPr>
        <w:t xml:space="preserve"> </w:t>
      </w:r>
      <w:r w:rsidRPr="001044C9">
        <w:rPr>
          <w:rFonts w:ascii="Times New Roman" w:hAnsi="Times New Roman" w:cs="Times New Roman"/>
          <w:color w:val="000000"/>
        </w:rPr>
        <w:t>'Reclaiming Slurs in Popular Culture' (Number Analytics, 27 May 2025)</w:t>
      </w:r>
      <w:hyperlink r:id="rId7" w:history="1">
        <w:r w:rsidRPr="001044C9">
          <w:rPr>
            <w:rStyle w:val="Hyperlink"/>
            <w:rFonts w:ascii="Times New Roman" w:hAnsi="Times New Roman" w:cs="Times New Roman"/>
            <w:color w:val="000000"/>
          </w:rPr>
          <w:t xml:space="preserve"> </w:t>
        </w:r>
        <w:r w:rsidRPr="00F954E1">
          <w:rPr>
            <w:rStyle w:val="Hyperlink"/>
            <w:rFonts w:ascii="Times New Roman" w:hAnsi="Times New Roman" w:cs="Times New Roman"/>
            <w:color w:val="1F497D" w:themeColor="text2"/>
          </w:rPr>
          <w:t>https://www.numberanalytics.com/blog/reclaiming-slurs-in-popular-culture</w:t>
        </w:r>
      </w:hyperlink>
      <w:r w:rsidRPr="001044C9">
        <w:rPr>
          <w:rFonts w:ascii="Times New Roman" w:hAnsi="Times New Roman" w:cs="Times New Roman"/>
          <w:color w:val="000000"/>
        </w:rPr>
        <w:t xml:space="preserve"> accessed 24 June 2025.</w:t>
      </w:r>
    </w:p>
  </w:footnote>
  <w:footnote w:id="10">
    <w:p w14:paraId="562CB316" w14:textId="6E61B00F" w:rsidR="007C752F" w:rsidRPr="001044C9" w:rsidRDefault="007C752F" w:rsidP="00F954E1">
      <w:pPr>
        <w:pStyle w:val="FootnoteText"/>
        <w:jc w:val="both"/>
        <w:rPr>
          <w:rFonts w:ascii="Times New Roman" w:hAnsi="Times New Roman" w:cs="Times New Roman"/>
          <w:lang w:val="en-US"/>
        </w:rPr>
      </w:pPr>
      <w:r w:rsidRPr="001044C9">
        <w:rPr>
          <w:rStyle w:val="FootnoteReference"/>
          <w:rFonts w:ascii="Times New Roman" w:hAnsi="Times New Roman" w:cs="Times New Roman"/>
        </w:rPr>
        <w:footnoteRef/>
      </w:r>
      <w:r w:rsidRPr="001044C9">
        <w:rPr>
          <w:rFonts w:ascii="Times New Roman" w:hAnsi="Times New Roman" w:cs="Times New Roman"/>
        </w:rPr>
        <w:t xml:space="preserve"> </w:t>
      </w:r>
      <w:r w:rsidRPr="001044C9">
        <w:rPr>
          <w:rFonts w:ascii="Times New Roman" w:hAnsi="Times New Roman" w:cs="Times New Roman"/>
          <w:color w:val="000000"/>
        </w:rPr>
        <w:t>'Dalits in India' (Minority Rights Group, undated)</w:t>
      </w:r>
      <w:hyperlink r:id="rId8" w:history="1">
        <w:r w:rsidRPr="001044C9">
          <w:rPr>
            <w:rStyle w:val="Hyperlink"/>
            <w:rFonts w:ascii="Times New Roman" w:hAnsi="Times New Roman" w:cs="Times New Roman"/>
            <w:color w:val="000000"/>
          </w:rPr>
          <w:t xml:space="preserve"> </w:t>
        </w:r>
        <w:r w:rsidRPr="00F954E1">
          <w:rPr>
            <w:rStyle w:val="Hyperlink"/>
            <w:rFonts w:ascii="Times New Roman" w:hAnsi="Times New Roman" w:cs="Times New Roman"/>
            <w:color w:val="1F497D" w:themeColor="text2"/>
          </w:rPr>
          <w:t>https://minorityrights.org/communities/dalits/</w:t>
        </w:r>
      </w:hyperlink>
      <w:r w:rsidRPr="001044C9">
        <w:rPr>
          <w:rFonts w:ascii="Times New Roman" w:hAnsi="Times New Roman" w:cs="Times New Roman"/>
          <w:color w:val="000000"/>
        </w:rPr>
        <w:t xml:space="preserve"> accessed 24 June 2025.</w:t>
      </w:r>
    </w:p>
  </w:footnote>
  <w:footnote w:id="11">
    <w:p w14:paraId="532F5D98" w14:textId="7FF01EE3" w:rsidR="007C752F" w:rsidRPr="001044C9" w:rsidRDefault="007C752F" w:rsidP="00F954E1">
      <w:pPr>
        <w:pStyle w:val="FootnoteText"/>
        <w:jc w:val="both"/>
        <w:rPr>
          <w:rFonts w:ascii="Times New Roman" w:hAnsi="Times New Roman" w:cs="Times New Roman"/>
          <w:lang w:val="en-US"/>
        </w:rPr>
      </w:pPr>
      <w:r w:rsidRPr="001044C9">
        <w:rPr>
          <w:rStyle w:val="FootnoteReference"/>
          <w:rFonts w:ascii="Times New Roman" w:hAnsi="Times New Roman" w:cs="Times New Roman"/>
        </w:rPr>
        <w:footnoteRef/>
      </w:r>
      <w:r w:rsidRPr="001044C9">
        <w:rPr>
          <w:rFonts w:ascii="Times New Roman" w:hAnsi="Times New Roman" w:cs="Times New Roman"/>
        </w:rPr>
        <w:t xml:space="preserve"> </w:t>
      </w:r>
      <w:r w:rsidRPr="001044C9">
        <w:rPr>
          <w:rFonts w:ascii="Times New Roman" w:hAnsi="Times New Roman" w:cs="Times New Roman"/>
          <w:color w:val="000000"/>
        </w:rPr>
        <w:t>Oversight Board, 'Board to Consider How Meta Should Respect Political Expression in Kenya' (Oversight Board, undated)</w:t>
      </w:r>
      <w:hyperlink r:id="rId9" w:history="1">
        <w:r w:rsidRPr="001044C9">
          <w:rPr>
            <w:rStyle w:val="Hyperlink"/>
            <w:rFonts w:ascii="Times New Roman" w:hAnsi="Times New Roman" w:cs="Times New Roman"/>
            <w:color w:val="000000"/>
          </w:rPr>
          <w:t xml:space="preserve"> </w:t>
        </w:r>
        <w:r w:rsidRPr="001044C9">
          <w:rPr>
            <w:rStyle w:val="Hyperlink"/>
            <w:rFonts w:ascii="Times New Roman" w:hAnsi="Times New Roman" w:cs="Times New Roman"/>
            <w:color w:val="1155CC"/>
          </w:rPr>
          <w:t>h</w:t>
        </w:r>
        <w:r w:rsidRPr="00F954E1">
          <w:rPr>
            <w:rStyle w:val="Hyperlink"/>
            <w:rFonts w:ascii="Times New Roman" w:hAnsi="Times New Roman" w:cs="Times New Roman"/>
            <w:color w:val="1F497D" w:themeColor="text2"/>
          </w:rPr>
          <w:t>ttps://www.oversightboard.com/news/board-to-consider-how-meta-should-respect-political-expression-in-kenya/</w:t>
        </w:r>
      </w:hyperlink>
      <w:r w:rsidRPr="001044C9">
        <w:rPr>
          <w:rFonts w:ascii="Times New Roman" w:hAnsi="Times New Roman" w:cs="Times New Roman"/>
          <w:color w:val="000000"/>
        </w:rPr>
        <w:t xml:space="preserve"> accessed 24 June 2025</w:t>
      </w:r>
    </w:p>
  </w:footnote>
  <w:footnote w:id="12">
    <w:p w14:paraId="3A6F95C0" w14:textId="57B14E13" w:rsidR="00E4705F" w:rsidRPr="00E4705F" w:rsidRDefault="00E4705F">
      <w:pPr>
        <w:pStyle w:val="FootnoteText"/>
        <w:rPr>
          <w:lang w:val="en-US"/>
        </w:rPr>
      </w:pPr>
      <w:r>
        <w:rPr>
          <w:rStyle w:val="FootnoteReference"/>
        </w:rPr>
        <w:footnoteRef/>
      </w:r>
      <w:r>
        <w:t xml:space="preserve"> </w:t>
      </w:r>
      <w:r w:rsidRPr="00E4705F">
        <w:rPr>
          <w:rFonts w:ascii="Times New Roman" w:hAnsi="Times New Roman" w:cs="Times New Roman"/>
          <w:color w:val="000000"/>
        </w:rPr>
        <w:t>Joaquim Renato Alves de Souza, 'Learning About Trans Technologies and Work in Brazil and Argentina' (</w:t>
      </w:r>
      <w:proofErr w:type="spellStart"/>
      <w:r w:rsidRPr="00E4705F">
        <w:rPr>
          <w:rFonts w:ascii="Times New Roman" w:hAnsi="Times New Roman" w:cs="Times New Roman"/>
          <w:color w:val="000000"/>
        </w:rPr>
        <w:t>Digilabour</w:t>
      </w:r>
      <w:proofErr w:type="spellEnd"/>
      <w:r w:rsidRPr="00E4705F">
        <w:rPr>
          <w:rFonts w:ascii="Times New Roman" w:hAnsi="Times New Roman" w:cs="Times New Roman"/>
          <w:color w:val="000000"/>
        </w:rPr>
        <w:t>, 12 March 2025) &lt;</w:t>
      </w:r>
      <w:hyperlink r:id="rId10" w:history="1">
        <w:r w:rsidRPr="003164A4">
          <w:rPr>
            <w:rStyle w:val="Hyperlink"/>
            <w:rFonts w:ascii="Times New Roman" w:hAnsi="Times New Roman" w:cs="Times New Roman"/>
            <w:color w:val="1F497D" w:themeColor="text2"/>
          </w:rPr>
          <w:t>https://digilabour.com.br/learning-about-trans-technologies-and-work-in-brazil-and-argentina/amp/</w:t>
        </w:r>
      </w:hyperlink>
      <w:r w:rsidRPr="00E4705F">
        <w:rPr>
          <w:rFonts w:ascii="Times New Roman" w:hAnsi="Times New Roman" w:cs="Times New Roman"/>
          <w:color w:val="000000"/>
        </w:rPr>
        <w:t>&gt;  accessed 1 July 2025.</w:t>
      </w:r>
    </w:p>
  </w:footnote>
  <w:footnote w:id="13">
    <w:p w14:paraId="0000002C" w14:textId="77777777" w:rsidR="004319EE" w:rsidRPr="001044C9" w:rsidRDefault="006835D1" w:rsidP="00F954E1">
      <w:pPr>
        <w:spacing w:line="240" w:lineRule="auto"/>
        <w:jc w:val="both"/>
        <w:rPr>
          <w:rFonts w:ascii="Times New Roman" w:eastAsia="Times New Roman" w:hAnsi="Times New Roman" w:cs="Times New Roman"/>
          <w:sz w:val="20"/>
          <w:szCs w:val="20"/>
        </w:rPr>
      </w:pPr>
      <w:r w:rsidRPr="001044C9">
        <w:rPr>
          <w:rFonts w:ascii="Times New Roman" w:hAnsi="Times New Roman" w:cs="Times New Roman"/>
          <w:sz w:val="20"/>
          <w:szCs w:val="20"/>
          <w:vertAlign w:val="superscript"/>
        </w:rPr>
        <w:footnoteRef/>
      </w:r>
      <w:r w:rsidRPr="001044C9">
        <w:rPr>
          <w:rFonts w:ascii="Times New Roman" w:eastAsia="Times New Roman" w:hAnsi="Times New Roman" w:cs="Times New Roman"/>
          <w:sz w:val="20"/>
          <w:szCs w:val="20"/>
        </w:rPr>
        <w:t>Alberto de Bel</w:t>
      </w:r>
      <w:r w:rsidRPr="001044C9">
        <w:rPr>
          <w:rFonts w:ascii="Times New Roman" w:eastAsia="Times New Roman" w:hAnsi="Times New Roman" w:cs="Times New Roman"/>
          <w:sz w:val="20"/>
          <w:szCs w:val="20"/>
        </w:rPr>
        <w:t>aunde, 'Argentina at the Ballot Box: The Uncertain Future of LGBTQ Equality' (Outright International, 13 November 2023)</w:t>
      </w:r>
      <w:hyperlink r:id="rId11">
        <w:r w:rsidR="004319EE" w:rsidRPr="001044C9">
          <w:rPr>
            <w:rFonts w:ascii="Times New Roman" w:eastAsia="Times New Roman" w:hAnsi="Times New Roman" w:cs="Times New Roman"/>
            <w:sz w:val="20"/>
            <w:szCs w:val="20"/>
          </w:rPr>
          <w:t xml:space="preserve"> &lt;</w:t>
        </w:r>
      </w:hyperlink>
      <w:hyperlink r:id="rId12">
        <w:r w:rsidR="004319EE" w:rsidRPr="003164A4">
          <w:rPr>
            <w:rFonts w:ascii="Times New Roman" w:eastAsia="Times New Roman" w:hAnsi="Times New Roman" w:cs="Times New Roman"/>
            <w:color w:val="1F497D" w:themeColor="text2"/>
            <w:sz w:val="20"/>
            <w:szCs w:val="20"/>
            <w:u w:val="single"/>
          </w:rPr>
          <w:t>https://outrightinternational.org/insights/argentina-ballot-box-uncertain-future-lgbtq-equality</w:t>
        </w:r>
      </w:hyperlink>
      <w:r w:rsidRPr="003164A4">
        <w:rPr>
          <w:rFonts w:ascii="Times New Roman" w:eastAsia="Times New Roman" w:hAnsi="Times New Roman" w:cs="Times New Roman"/>
          <w:color w:val="1F497D" w:themeColor="text2"/>
          <w:sz w:val="20"/>
          <w:szCs w:val="20"/>
        </w:rPr>
        <w:t xml:space="preserve">&gt; </w:t>
      </w:r>
      <w:r w:rsidRPr="001044C9">
        <w:rPr>
          <w:rFonts w:ascii="Times New Roman" w:eastAsia="Times New Roman" w:hAnsi="Times New Roman" w:cs="Times New Roman"/>
          <w:sz w:val="20"/>
          <w:szCs w:val="20"/>
        </w:rPr>
        <w:t>accessed 26 June 2025.</w:t>
      </w:r>
    </w:p>
  </w:footnote>
  <w:footnote w:id="14">
    <w:p w14:paraId="0000002D" w14:textId="77777777" w:rsidR="004319EE" w:rsidRPr="001044C9" w:rsidRDefault="006835D1" w:rsidP="00F954E1">
      <w:pPr>
        <w:spacing w:line="240" w:lineRule="auto"/>
        <w:jc w:val="both"/>
        <w:rPr>
          <w:rFonts w:ascii="Times New Roman" w:eastAsia="Times New Roman" w:hAnsi="Times New Roman" w:cs="Times New Roman"/>
          <w:sz w:val="20"/>
          <w:szCs w:val="20"/>
        </w:rPr>
      </w:pPr>
      <w:r w:rsidRPr="001044C9">
        <w:rPr>
          <w:rFonts w:ascii="Times New Roman" w:hAnsi="Times New Roman" w:cs="Times New Roman"/>
          <w:sz w:val="20"/>
          <w:szCs w:val="20"/>
          <w:vertAlign w:val="superscript"/>
        </w:rPr>
        <w:footnoteRef/>
      </w:r>
      <w:r w:rsidRPr="001044C9">
        <w:rPr>
          <w:rFonts w:ascii="Times New Roman" w:eastAsia="Times New Roman" w:hAnsi="Times New Roman" w:cs="Times New Roman"/>
          <w:sz w:val="20"/>
          <w:szCs w:val="20"/>
        </w:rPr>
        <w:t xml:space="preserve"> Kate Fitz-Gibbon, 'Argentina's president is vowing to repeal 'woke' femicide law.’ (The Conversation, 29 January 2025)</w:t>
      </w:r>
      <w:hyperlink r:id="rId13">
        <w:r w:rsidR="004319EE" w:rsidRPr="001044C9">
          <w:rPr>
            <w:rFonts w:ascii="Times New Roman" w:eastAsia="Times New Roman" w:hAnsi="Times New Roman" w:cs="Times New Roman"/>
            <w:sz w:val="20"/>
            <w:szCs w:val="20"/>
          </w:rPr>
          <w:t xml:space="preserve"> &lt;</w:t>
        </w:r>
      </w:hyperlink>
      <w:hyperlink r:id="rId14">
        <w:r w:rsidR="004319EE" w:rsidRPr="001044C9">
          <w:rPr>
            <w:rFonts w:ascii="Times New Roman" w:eastAsia="Times New Roman" w:hAnsi="Times New Roman" w:cs="Times New Roman"/>
            <w:color w:val="1155CC"/>
            <w:sz w:val="20"/>
            <w:szCs w:val="20"/>
            <w:u w:val="single"/>
          </w:rPr>
          <w:t>https://theconversation.com/argentinas-president-is-vowing-to-repeal-woke-femicide-law-it-could-have-ripple-effects-across-latin-america-248435</w:t>
        </w:r>
      </w:hyperlink>
      <w:r w:rsidRPr="001044C9">
        <w:rPr>
          <w:rFonts w:ascii="Times New Roman" w:eastAsia="Times New Roman" w:hAnsi="Times New Roman" w:cs="Times New Roman"/>
          <w:sz w:val="20"/>
          <w:szCs w:val="20"/>
        </w:rPr>
        <w:t>&gt; accessed 26 June 2025.</w:t>
      </w:r>
    </w:p>
  </w:footnote>
  <w:footnote w:id="15">
    <w:p w14:paraId="0000002E" w14:textId="77777777" w:rsidR="004319EE" w:rsidRPr="001044C9" w:rsidRDefault="006835D1" w:rsidP="00F954E1">
      <w:pPr>
        <w:spacing w:line="240" w:lineRule="auto"/>
        <w:jc w:val="both"/>
        <w:rPr>
          <w:rFonts w:ascii="Times New Roman" w:eastAsia="Times New Roman" w:hAnsi="Times New Roman" w:cs="Times New Roman"/>
          <w:sz w:val="20"/>
          <w:szCs w:val="20"/>
        </w:rPr>
      </w:pPr>
      <w:r w:rsidRPr="001044C9">
        <w:rPr>
          <w:rFonts w:ascii="Times New Roman" w:hAnsi="Times New Roman" w:cs="Times New Roman"/>
          <w:sz w:val="20"/>
          <w:szCs w:val="20"/>
          <w:vertAlign w:val="superscript"/>
        </w:rPr>
        <w:footnoteRef/>
      </w:r>
      <w:r w:rsidRPr="001044C9">
        <w:rPr>
          <w:rFonts w:ascii="Times New Roman" w:eastAsia="Times New Roman" w:hAnsi="Times New Roman" w:cs="Times New Roman"/>
          <w:sz w:val="20"/>
          <w:szCs w:val="20"/>
        </w:rPr>
        <w:t xml:space="preserve"> Noël James, 'Argentina femicide women's rights law' (The Guardian, 29 January 2025)</w:t>
      </w:r>
      <w:hyperlink r:id="rId15">
        <w:r w:rsidR="004319EE" w:rsidRPr="001044C9">
          <w:rPr>
            <w:rFonts w:ascii="Times New Roman" w:eastAsia="Times New Roman" w:hAnsi="Times New Roman" w:cs="Times New Roman"/>
            <w:sz w:val="20"/>
            <w:szCs w:val="20"/>
          </w:rPr>
          <w:t xml:space="preserve"> &lt;</w:t>
        </w:r>
      </w:hyperlink>
      <w:hyperlink r:id="rId16">
        <w:r w:rsidR="004319EE" w:rsidRPr="001044C9">
          <w:rPr>
            <w:rFonts w:ascii="Times New Roman" w:eastAsia="Times New Roman" w:hAnsi="Times New Roman" w:cs="Times New Roman"/>
            <w:color w:val="1155CC"/>
            <w:sz w:val="20"/>
            <w:szCs w:val="20"/>
            <w:u w:val="single"/>
          </w:rPr>
          <w:t>https://www.theguardian.com/world/2025/jan/29/argentina-femicide-womens-rights-law</w:t>
        </w:r>
      </w:hyperlink>
      <w:r w:rsidRPr="001044C9">
        <w:rPr>
          <w:rFonts w:ascii="Times New Roman" w:eastAsia="Times New Roman" w:hAnsi="Times New Roman" w:cs="Times New Roman"/>
          <w:sz w:val="20"/>
          <w:szCs w:val="20"/>
        </w:rPr>
        <w:t>&gt; accessed 26 June 2025.</w:t>
      </w:r>
    </w:p>
  </w:footnote>
  <w:footnote w:id="16">
    <w:p w14:paraId="0000002F" w14:textId="77777777" w:rsidR="004319EE" w:rsidRPr="001044C9" w:rsidRDefault="006835D1" w:rsidP="00F954E1">
      <w:pPr>
        <w:spacing w:line="240" w:lineRule="auto"/>
        <w:jc w:val="both"/>
        <w:rPr>
          <w:rFonts w:ascii="Times New Roman" w:eastAsia="Times New Roman" w:hAnsi="Times New Roman" w:cs="Times New Roman"/>
          <w:sz w:val="20"/>
          <w:szCs w:val="20"/>
        </w:rPr>
      </w:pPr>
      <w:r w:rsidRPr="001044C9">
        <w:rPr>
          <w:rFonts w:ascii="Times New Roman" w:hAnsi="Times New Roman" w:cs="Times New Roman"/>
          <w:sz w:val="20"/>
          <w:szCs w:val="20"/>
          <w:vertAlign w:val="superscript"/>
        </w:rPr>
        <w:footnoteRef/>
      </w:r>
      <w:r w:rsidRPr="001044C9">
        <w:rPr>
          <w:rFonts w:ascii="Times New Roman" w:eastAsia="Times New Roman" w:hAnsi="Times New Roman" w:cs="Times New Roman"/>
          <w:sz w:val="20"/>
          <w:szCs w:val="20"/>
        </w:rPr>
        <w:t xml:space="preserve"> Noël Jame</w:t>
      </w:r>
      <w:r w:rsidRPr="001044C9">
        <w:rPr>
          <w:rFonts w:ascii="Times New Roman" w:eastAsia="Times New Roman" w:hAnsi="Times New Roman" w:cs="Times New Roman"/>
          <w:sz w:val="20"/>
          <w:szCs w:val="20"/>
        </w:rPr>
        <w:t>s, 'Women This Week: Milei Administration Dissolves Argentina's Ministry of Women' (Council on Foreign Relations, 14 June 2024)</w:t>
      </w:r>
      <w:hyperlink r:id="rId17">
        <w:r w:rsidR="004319EE" w:rsidRPr="001044C9">
          <w:rPr>
            <w:rFonts w:ascii="Times New Roman" w:eastAsia="Times New Roman" w:hAnsi="Times New Roman" w:cs="Times New Roman"/>
            <w:sz w:val="20"/>
            <w:szCs w:val="20"/>
          </w:rPr>
          <w:t xml:space="preserve"> &lt;</w:t>
        </w:r>
      </w:hyperlink>
      <w:hyperlink r:id="rId18">
        <w:r w:rsidR="004319EE" w:rsidRPr="001044C9">
          <w:rPr>
            <w:rFonts w:ascii="Times New Roman" w:eastAsia="Times New Roman" w:hAnsi="Times New Roman" w:cs="Times New Roman"/>
            <w:color w:val="1155CC"/>
            <w:sz w:val="20"/>
            <w:szCs w:val="20"/>
            <w:u w:val="single"/>
          </w:rPr>
          <w:t>https://www.cfr.org/blog/women-week-milei-administration-dissolves-argentinas-ministry-women</w:t>
        </w:r>
      </w:hyperlink>
      <w:r w:rsidRPr="001044C9">
        <w:rPr>
          <w:rFonts w:ascii="Times New Roman" w:eastAsia="Times New Roman" w:hAnsi="Times New Roman" w:cs="Times New Roman"/>
          <w:sz w:val="20"/>
          <w:szCs w:val="20"/>
        </w:rPr>
        <w:t>&gt; accessed 26 June 2025.</w:t>
      </w:r>
    </w:p>
  </w:footnote>
  <w:footnote w:id="17">
    <w:p w14:paraId="00000030" w14:textId="77777777" w:rsidR="004319EE" w:rsidRPr="001044C9" w:rsidRDefault="006835D1" w:rsidP="00F954E1">
      <w:pPr>
        <w:spacing w:line="240" w:lineRule="auto"/>
        <w:jc w:val="both"/>
        <w:rPr>
          <w:rFonts w:ascii="Times New Roman" w:eastAsia="Times New Roman" w:hAnsi="Times New Roman" w:cs="Times New Roman"/>
          <w:sz w:val="20"/>
          <w:szCs w:val="20"/>
        </w:rPr>
      </w:pPr>
      <w:r w:rsidRPr="001044C9">
        <w:rPr>
          <w:rFonts w:ascii="Times New Roman" w:hAnsi="Times New Roman" w:cs="Times New Roman"/>
          <w:sz w:val="20"/>
          <w:szCs w:val="20"/>
          <w:vertAlign w:val="superscript"/>
        </w:rPr>
        <w:footnoteRef/>
      </w:r>
      <w:r w:rsidRPr="001044C9">
        <w:rPr>
          <w:rFonts w:ascii="Times New Roman" w:eastAsia="Times New Roman" w:hAnsi="Times New Roman" w:cs="Times New Roman"/>
          <w:sz w:val="20"/>
          <w:szCs w:val="20"/>
        </w:rPr>
        <w:t xml:space="preserve"> Amnesty International, 'Argentina: Ongoi</w:t>
      </w:r>
      <w:r w:rsidRPr="001044C9">
        <w:rPr>
          <w:rFonts w:ascii="Times New Roman" w:eastAsia="Times New Roman" w:hAnsi="Times New Roman" w:cs="Times New Roman"/>
          <w:sz w:val="20"/>
          <w:szCs w:val="20"/>
        </w:rPr>
        <w:t xml:space="preserve">ng </w:t>
      </w:r>
      <w:proofErr w:type="spellStart"/>
      <w:r w:rsidRPr="001044C9">
        <w:rPr>
          <w:rFonts w:ascii="Times New Roman" w:eastAsia="Times New Roman" w:hAnsi="Times New Roman" w:cs="Times New Roman"/>
          <w:sz w:val="20"/>
          <w:szCs w:val="20"/>
        </w:rPr>
        <w:t>Criminalisation</w:t>
      </w:r>
      <w:proofErr w:type="spellEnd"/>
      <w:r w:rsidRPr="001044C9">
        <w:rPr>
          <w:rFonts w:ascii="Times New Roman" w:eastAsia="Times New Roman" w:hAnsi="Times New Roman" w:cs="Times New Roman"/>
          <w:sz w:val="20"/>
          <w:szCs w:val="20"/>
        </w:rPr>
        <w:t xml:space="preserve"> Against LGBT Activist'&lt;</w:t>
      </w:r>
      <w:hyperlink r:id="rId19">
        <w:r w:rsidR="004319EE" w:rsidRPr="001044C9">
          <w:rPr>
            <w:rFonts w:ascii="Times New Roman" w:eastAsia="Times New Roman" w:hAnsi="Times New Roman" w:cs="Times New Roman"/>
            <w:color w:val="1155CC"/>
            <w:sz w:val="20"/>
            <w:szCs w:val="20"/>
            <w:u w:val="single"/>
          </w:rPr>
          <w:t>https://www.amnesty.org.uk/urgent-actions/argentina-ongoing-criminalisation-against-lgbt-activist</w:t>
        </w:r>
      </w:hyperlink>
      <w:r w:rsidRPr="001044C9">
        <w:rPr>
          <w:rFonts w:ascii="Times New Roman" w:eastAsia="Times New Roman" w:hAnsi="Times New Roman" w:cs="Times New Roman"/>
          <w:sz w:val="20"/>
          <w:szCs w:val="20"/>
        </w:rPr>
        <w:t>&gt; accessed 26 June 2025.</w:t>
      </w:r>
    </w:p>
  </w:footnote>
  <w:footnote w:id="18">
    <w:p w14:paraId="00000031" w14:textId="77777777" w:rsidR="004319EE" w:rsidRPr="001044C9" w:rsidRDefault="006835D1" w:rsidP="00F954E1">
      <w:pPr>
        <w:spacing w:line="240" w:lineRule="auto"/>
        <w:jc w:val="both"/>
        <w:rPr>
          <w:rFonts w:ascii="Times New Roman" w:eastAsia="Times New Roman" w:hAnsi="Times New Roman" w:cs="Times New Roman"/>
          <w:sz w:val="20"/>
          <w:szCs w:val="20"/>
        </w:rPr>
      </w:pPr>
      <w:r w:rsidRPr="001044C9">
        <w:rPr>
          <w:rFonts w:ascii="Times New Roman" w:hAnsi="Times New Roman" w:cs="Times New Roman"/>
          <w:sz w:val="20"/>
          <w:szCs w:val="20"/>
          <w:vertAlign w:val="superscript"/>
        </w:rPr>
        <w:footnoteRef/>
      </w:r>
      <w:r w:rsidRPr="001044C9">
        <w:rPr>
          <w:rFonts w:ascii="Times New Roman" w:eastAsia="Times New Roman" w:hAnsi="Times New Roman" w:cs="Times New Roman"/>
          <w:sz w:val="20"/>
          <w:szCs w:val="20"/>
        </w:rPr>
        <w:t xml:space="preserve"> Erin Kilbride, 'Lesbian Women Set on Fire in Argentina' (Human Rights Watch, 14 May 2024)</w:t>
      </w:r>
      <w:hyperlink r:id="rId20">
        <w:r w:rsidR="004319EE" w:rsidRPr="001044C9">
          <w:rPr>
            <w:rFonts w:ascii="Times New Roman" w:eastAsia="Times New Roman" w:hAnsi="Times New Roman" w:cs="Times New Roman"/>
            <w:sz w:val="20"/>
            <w:szCs w:val="20"/>
          </w:rPr>
          <w:t xml:space="preserve"> &lt;</w:t>
        </w:r>
      </w:hyperlink>
      <w:hyperlink r:id="rId21">
        <w:r w:rsidR="004319EE" w:rsidRPr="001044C9">
          <w:rPr>
            <w:rFonts w:ascii="Times New Roman" w:eastAsia="Times New Roman" w:hAnsi="Times New Roman" w:cs="Times New Roman"/>
            <w:color w:val="1155CC"/>
            <w:sz w:val="20"/>
            <w:szCs w:val="20"/>
            <w:u w:val="single"/>
          </w:rPr>
          <w:t>https://www.hrw.org/news/2024/05/14/lesbian-women-set-fire-argentina</w:t>
        </w:r>
      </w:hyperlink>
      <w:r w:rsidRPr="001044C9">
        <w:rPr>
          <w:rFonts w:ascii="Times New Roman" w:eastAsia="Times New Roman" w:hAnsi="Times New Roman" w:cs="Times New Roman"/>
          <w:sz w:val="20"/>
          <w:szCs w:val="20"/>
        </w:rPr>
        <w:t>&gt; accessed 26 June 2025.</w:t>
      </w:r>
    </w:p>
  </w:footnote>
  <w:footnote w:id="19">
    <w:p w14:paraId="00000032" w14:textId="72A9F78E" w:rsidR="004319EE" w:rsidRPr="001044C9" w:rsidRDefault="006835D1" w:rsidP="00F954E1">
      <w:pPr>
        <w:spacing w:line="240" w:lineRule="auto"/>
        <w:jc w:val="both"/>
        <w:rPr>
          <w:rFonts w:ascii="Times New Roman" w:eastAsia="Times New Roman" w:hAnsi="Times New Roman" w:cs="Times New Roman"/>
          <w:sz w:val="20"/>
          <w:szCs w:val="20"/>
        </w:rPr>
      </w:pPr>
      <w:r w:rsidRPr="001044C9">
        <w:rPr>
          <w:rFonts w:ascii="Times New Roman" w:hAnsi="Times New Roman" w:cs="Times New Roman"/>
          <w:sz w:val="20"/>
          <w:szCs w:val="20"/>
          <w:vertAlign w:val="superscript"/>
        </w:rPr>
        <w:footnoteRef/>
      </w:r>
      <w:r w:rsidRPr="001044C9">
        <w:rPr>
          <w:rFonts w:ascii="Times New Roman" w:eastAsia="Times New Roman" w:hAnsi="Times New Roman" w:cs="Times New Roman"/>
          <w:sz w:val="20"/>
          <w:szCs w:val="20"/>
        </w:rPr>
        <w:t xml:space="preserve"> United Nations High Commissioner for Human Rights, </w:t>
      </w:r>
      <w:r w:rsidRPr="001044C9">
        <w:rPr>
          <w:rFonts w:ascii="Times New Roman" w:eastAsia="Times New Roman" w:hAnsi="Times New Roman" w:cs="Times New Roman"/>
          <w:i/>
          <w:sz w:val="20"/>
          <w:szCs w:val="20"/>
        </w:rPr>
        <w:t>Youth and Human Rights</w:t>
      </w:r>
      <w:r w:rsidRPr="001044C9">
        <w:rPr>
          <w:rFonts w:ascii="Times New Roman" w:eastAsia="Times New Roman" w:hAnsi="Times New Roman" w:cs="Times New Roman"/>
          <w:sz w:val="20"/>
          <w:szCs w:val="20"/>
        </w:rPr>
        <w:t xml:space="preserve"> (A/HRC/39/33, 2018) Par</w:t>
      </w:r>
      <w:r w:rsidR="00F544CD" w:rsidRPr="001044C9">
        <w:rPr>
          <w:rFonts w:ascii="Times New Roman" w:eastAsia="Times New Roman" w:hAnsi="Times New Roman" w:cs="Times New Roman"/>
          <w:sz w:val="20"/>
          <w:szCs w:val="20"/>
        </w:rPr>
        <w:t>a</w:t>
      </w:r>
      <w:r w:rsidRPr="001044C9">
        <w:rPr>
          <w:rFonts w:ascii="Times New Roman" w:eastAsia="Times New Roman" w:hAnsi="Times New Roman" w:cs="Times New Roman"/>
          <w:sz w:val="20"/>
          <w:szCs w:val="20"/>
        </w:rPr>
        <w:t xml:space="preserve"> 33</w:t>
      </w:r>
      <w:r w:rsidR="00F544CD" w:rsidRPr="001044C9">
        <w:rPr>
          <w:rFonts w:ascii="Times New Roman" w:eastAsia="Times New Roman" w:hAnsi="Times New Roman" w:cs="Times New Roman"/>
          <w:sz w:val="20"/>
          <w:szCs w:val="20"/>
        </w:rPr>
        <w:t>.</w:t>
      </w:r>
    </w:p>
  </w:footnote>
  <w:footnote w:id="20">
    <w:p w14:paraId="00000033" w14:textId="77777777" w:rsidR="004319EE" w:rsidRPr="001044C9" w:rsidRDefault="006835D1" w:rsidP="00F954E1">
      <w:pPr>
        <w:spacing w:line="240" w:lineRule="auto"/>
        <w:jc w:val="both"/>
        <w:rPr>
          <w:rFonts w:ascii="Times New Roman" w:eastAsia="Times New Roman" w:hAnsi="Times New Roman" w:cs="Times New Roman"/>
          <w:sz w:val="20"/>
          <w:szCs w:val="20"/>
        </w:rPr>
      </w:pPr>
      <w:r w:rsidRPr="001044C9">
        <w:rPr>
          <w:rFonts w:ascii="Times New Roman" w:hAnsi="Times New Roman" w:cs="Times New Roman"/>
          <w:sz w:val="20"/>
          <w:szCs w:val="20"/>
          <w:vertAlign w:val="superscript"/>
        </w:rPr>
        <w:footnoteRef/>
      </w:r>
      <w:r w:rsidRPr="001044C9">
        <w:rPr>
          <w:rFonts w:ascii="Times New Roman" w:eastAsia="Times New Roman" w:hAnsi="Times New Roman" w:cs="Times New Roman"/>
          <w:sz w:val="20"/>
          <w:szCs w:val="20"/>
        </w:rPr>
        <w:t xml:space="preserve"> Vaishnavi Pallapothu, 'Ni Una Menos Argentina' (The Gender Security Project, 10 March 2021)</w:t>
      </w:r>
      <w:hyperlink r:id="rId22">
        <w:r w:rsidR="004319EE" w:rsidRPr="001044C9">
          <w:rPr>
            <w:rFonts w:ascii="Times New Roman" w:eastAsia="Times New Roman" w:hAnsi="Times New Roman" w:cs="Times New Roman"/>
            <w:sz w:val="20"/>
            <w:szCs w:val="20"/>
          </w:rPr>
          <w:t xml:space="preserve"> &lt;</w:t>
        </w:r>
      </w:hyperlink>
      <w:hyperlink r:id="rId23">
        <w:r w:rsidR="004319EE" w:rsidRPr="001044C9">
          <w:rPr>
            <w:rFonts w:ascii="Times New Roman" w:eastAsia="Times New Roman" w:hAnsi="Times New Roman" w:cs="Times New Roman"/>
            <w:color w:val="1155CC"/>
            <w:sz w:val="20"/>
            <w:szCs w:val="20"/>
            <w:u w:val="single"/>
          </w:rPr>
          <w:t>https://www.gendersecurityproject.com/subversion-diaries/ni-una-menos-argentina</w:t>
        </w:r>
      </w:hyperlink>
      <w:r w:rsidRPr="001044C9">
        <w:rPr>
          <w:rFonts w:ascii="Times New Roman" w:eastAsia="Times New Roman" w:hAnsi="Times New Roman" w:cs="Times New Roman"/>
          <w:sz w:val="20"/>
          <w:szCs w:val="20"/>
        </w:rPr>
        <w:t>&gt; accessed 26 June 2025.</w:t>
      </w:r>
    </w:p>
  </w:footnote>
  <w:footnote w:id="21">
    <w:p w14:paraId="00000034" w14:textId="77777777" w:rsidR="004319EE" w:rsidRPr="001044C9" w:rsidRDefault="006835D1" w:rsidP="00F954E1">
      <w:pPr>
        <w:spacing w:line="240" w:lineRule="auto"/>
        <w:jc w:val="both"/>
        <w:rPr>
          <w:rFonts w:ascii="Times New Roman" w:eastAsia="Times New Roman" w:hAnsi="Times New Roman" w:cs="Times New Roman"/>
          <w:sz w:val="20"/>
          <w:szCs w:val="20"/>
        </w:rPr>
      </w:pPr>
      <w:r w:rsidRPr="001044C9">
        <w:rPr>
          <w:rFonts w:ascii="Times New Roman" w:hAnsi="Times New Roman" w:cs="Times New Roman"/>
          <w:sz w:val="20"/>
          <w:szCs w:val="20"/>
          <w:vertAlign w:val="superscript"/>
        </w:rPr>
        <w:footnoteRef/>
      </w:r>
      <w:r w:rsidRPr="001044C9">
        <w:rPr>
          <w:rFonts w:ascii="Times New Roman" w:eastAsia="Times New Roman" w:hAnsi="Times New Roman" w:cs="Times New Roman"/>
          <w:sz w:val="20"/>
          <w:szCs w:val="20"/>
        </w:rPr>
        <w:t xml:space="preserve"> Sarah Lee, 'Digital Activism in Latin America: Empowering Social Change through Technology and Online Movements' (</w:t>
      </w:r>
      <w:r w:rsidRPr="001044C9">
        <w:rPr>
          <w:rFonts w:ascii="Times New Roman" w:eastAsia="Times New Roman" w:hAnsi="Times New Roman" w:cs="Times New Roman"/>
          <w:sz w:val="20"/>
          <w:szCs w:val="20"/>
        </w:rPr>
        <w:t>Number Analytics, 18 June 2025)</w:t>
      </w:r>
      <w:hyperlink r:id="rId24" w:anchor="google_vignette">
        <w:r w:rsidR="004319EE" w:rsidRPr="001044C9">
          <w:rPr>
            <w:rFonts w:ascii="Times New Roman" w:eastAsia="Times New Roman" w:hAnsi="Times New Roman" w:cs="Times New Roman"/>
            <w:sz w:val="20"/>
            <w:szCs w:val="20"/>
          </w:rPr>
          <w:t xml:space="preserve"> &lt;</w:t>
        </w:r>
      </w:hyperlink>
      <w:hyperlink r:id="rId25" w:anchor="google_vignette">
        <w:r w:rsidR="004319EE" w:rsidRPr="001044C9">
          <w:rPr>
            <w:rFonts w:ascii="Times New Roman" w:eastAsia="Times New Roman" w:hAnsi="Times New Roman" w:cs="Times New Roman"/>
            <w:color w:val="1155CC"/>
            <w:sz w:val="20"/>
            <w:szCs w:val="20"/>
            <w:u w:val="single"/>
          </w:rPr>
          <w:t>https://www.numberanalytics.com/blog/digital-activism-latin-america#google_vignette</w:t>
        </w:r>
      </w:hyperlink>
      <w:r w:rsidRPr="001044C9">
        <w:rPr>
          <w:rFonts w:ascii="Times New Roman" w:eastAsia="Times New Roman" w:hAnsi="Times New Roman" w:cs="Times New Roman"/>
          <w:sz w:val="20"/>
          <w:szCs w:val="20"/>
        </w:rPr>
        <w:t>&gt; accessed 26 June 2025.</w:t>
      </w:r>
    </w:p>
  </w:footnote>
  <w:footnote w:id="22">
    <w:p w14:paraId="490FD6AC" w14:textId="7FAB6238" w:rsidR="00A3123B" w:rsidRPr="00F954E1" w:rsidRDefault="00A3123B" w:rsidP="00F954E1">
      <w:pPr>
        <w:spacing w:line="240" w:lineRule="auto"/>
        <w:jc w:val="both"/>
        <w:rPr>
          <w:rFonts w:ascii="Times New Roman" w:eastAsia="Times New Roman" w:hAnsi="Times New Roman" w:cs="Times New Roman"/>
          <w:color w:val="365F91" w:themeColor="accent1" w:themeShade="BF"/>
          <w:sz w:val="20"/>
          <w:szCs w:val="20"/>
          <w:u w:val="single"/>
        </w:rPr>
      </w:pPr>
      <w:r w:rsidRPr="001044C9">
        <w:rPr>
          <w:rStyle w:val="FootnoteReference"/>
          <w:rFonts w:ascii="Times New Roman" w:hAnsi="Times New Roman" w:cs="Times New Roman"/>
          <w:sz w:val="20"/>
          <w:szCs w:val="20"/>
        </w:rPr>
        <w:footnoteRef/>
      </w:r>
      <w:r w:rsidRPr="001044C9">
        <w:rPr>
          <w:rFonts w:ascii="Times New Roman" w:hAnsi="Times New Roman" w:cs="Times New Roman"/>
          <w:sz w:val="20"/>
          <w:szCs w:val="20"/>
        </w:rPr>
        <w:t xml:space="preserve"> </w:t>
      </w:r>
      <w:r w:rsidRPr="001044C9">
        <w:rPr>
          <w:rFonts w:ascii="Times New Roman" w:eastAsia="Times New Roman" w:hAnsi="Times New Roman" w:cs="Times New Roman"/>
          <w:sz w:val="20"/>
          <w:szCs w:val="20"/>
        </w:rPr>
        <w:t>Castro D, “Content Moderation in Multi-User Immersive Experiences: AR/VR and the Future of Online Speech” (</w:t>
      </w:r>
      <w:r w:rsidRPr="001044C9">
        <w:rPr>
          <w:rFonts w:ascii="Times New Roman" w:eastAsia="Times New Roman" w:hAnsi="Times New Roman" w:cs="Times New Roman"/>
          <w:i/>
          <w:sz w:val="20"/>
          <w:szCs w:val="20"/>
        </w:rPr>
        <w:t>ITIF</w:t>
      </w:r>
      <w:r w:rsidRPr="001044C9">
        <w:rPr>
          <w:rFonts w:ascii="Times New Roman" w:eastAsia="Times New Roman" w:hAnsi="Times New Roman" w:cs="Times New Roman"/>
          <w:sz w:val="20"/>
          <w:szCs w:val="20"/>
        </w:rPr>
        <w:t xml:space="preserve">, June 3, 2022) </w:t>
      </w:r>
      <w:hyperlink r:id="rId26">
        <w:r w:rsidRPr="00F954E1">
          <w:rPr>
            <w:rFonts w:ascii="Times New Roman" w:eastAsia="Times New Roman" w:hAnsi="Times New Roman" w:cs="Times New Roman"/>
            <w:color w:val="365F91" w:themeColor="accent1" w:themeShade="BF"/>
            <w:sz w:val="20"/>
            <w:szCs w:val="20"/>
            <w:u w:val="single"/>
          </w:rPr>
          <w:t>https://itif.org/publications/2022/02/28/content-moderation-multi-user-immersive-experiences-arvr-and-future-online/</w:t>
        </w:r>
      </w:hyperlink>
    </w:p>
  </w:footnote>
  <w:footnote w:id="23">
    <w:p w14:paraId="16DD3B3B" w14:textId="60D78BAF" w:rsidR="00A3123B" w:rsidRPr="001044C9" w:rsidRDefault="00A3123B" w:rsidP="00F954E1">
      <w:pPr>
        <w:spacing w:line="240" w:lineRule="auto"/>
        <w:jc w:val="both"/>
        <w:rPr>
          <w:rFonts w:ascii="Times New Roman" w:eastAsia="Times New Roman" w:hAnsi="Times New Roman" w:cs="Times New Roman"/>
          <w:color w:val="96607D"/>
          <w:sz w:val="20"/>
          <w:szCs w:val="20"/>
          <w:u w:val="single"/>
        </w:rPr>
      </w:pPr>
      <w:r w:rsidRPr="001044C9">
        <w:rPr>
          <w:rStyle w:val="FootnoteReference"/>
          <w:rFonts w:ascii="Times New Roman" w:hAnsi="Times New Roman" w:cs="Times New Roman"/>
          <w:sz w:val="20"/>
          <w:szCs w:val="20"/>
        </w:rPr>
        <w:footnoteRef/>
      </w:r>
      <w:r w:rsidRPr="001044C9">
        <w:rPr>
          <w:rFonts w:ascii="Times New Roman" w:hAnsi="Times New Roman" w:cs="Times New Roman"/>
          <w:sz w:val="20"/>
          <w:szCs w:val="20"/>
        </w:rPr>
        <w:t xml:space="preserve"> </w:t>
      </w:r>
      <w:r w:rsidRPr="001044C9">
        <w:rPr>
          <w:rFonts w:ascii="Times New Roman" w:eastAsia="Times New Roman" w:hAnsi="Times New Roman" w:cs="Times New Roman"/>
          <w:sz w:val="20"/>
          <w:szCs w:val="20"/>
        </w:rPr>
        <w:t>“Meta’s New Policies: How They Endanger LGBTQ+ Communities and Our...” (</w:t>
      </w:r>
      <w:r w:rsidRPr="001044C9">
        <w:rPr>
          <w:rFonts w:ascii="Times New Roman" w:eastAsia="Times New Roman" w:hAnsi="Times New Roman" w:cs="Times New Roman"/>
          <w:i/>
          <w:sz w:val="20"/>
          <w:szCs w:val="20"/>
        </w:rPr>
        <w:t>HRC</w:t>
      </w:r>
      <w:r w:rsidRPr="001044C9">
        <w:rPr>
          <w:rFonts w:ascii="Times New Roman" w:eastAsia="Times New Roman" w:hAnsi="Times New Roman" w:cs="Times New Roman"/>
          <w:sz w:val="20"/>
          <w:szCs w:val="20"/>
        </w:rPr>
        <w:t xml:space="preserve">, January 27, 2025) </w:t>
      </w:r>
      <w:hyperlink r:id="rId27">
        <w:r w:rsidRPr="00F954E1">
          <w:rPr>
            <w:rFonts w:ascii="Times New Roman" w:eastAsia="Times New Roman" w:hAnsi="Times New Roman" w:cs="Times New Roman"/>
            <w:color w:val="365F91" w:themeColor="accent1" w:themeShade="BF"/>
            <w:sz w:val="20"/>
            <w:szCs w:val="20"/>
            <w:u w:val="single"/>
          </w:rPr>
          <w:t>https://www.hrc.org/news/metas-new-policies-how-they-endanger-lgbtq-communities-and-our-tips-for-staying-safe-online</w:t>
        </w:r>
      </w:hyperlink>
    </w:p>
  </w:footnote>
  <w:footnote w:id="24">
    <w:p w14:paraId="2E621F71" w14:textId="7E5AC36A" w:rsidR="00A3123B" w:rsidRPr="001044C9" w:rsidRDefault="00A3123B" w:rsidP="00F954E1">
      <w:pPr>
        <w:spacing w:line="240" w:lineRule="auto"/>
        <w:jc w:val="both"/>
        <w:rPr>
          <w:rFonts w:ascii="Times New Roman" w:eastAsia="Times New Roman" w:hAnsi="Times New Roman" w:cs="Times New Roman"/>
          <w:color w:val="96607D"/>
          <w:sz w:val="20"/>
          <w:szCs w:val="20"/>
          <w:u w:val="single"/>
        </w:rPr>
      </w:pPr>
      <w:r w:rsidRPr="001044C9">
        <w:rPr>
          <w:rStyle w:val="FootnoteReference"/>
          <w:rFonts w:ascii="Times New Roman" w:hAnsi="Times New Roman" w:cs="Times New Roman"/>
          <w:sz w:val="20"/>
          <w:szCs w:val="20"/>
        </w:rPr>
        <w:footnoteRef/>
      </w:r>
      <w:r w:rsidRPr="001044C9">
        <w:rPr>
          <w:rFonts w:ascii="Times New Roman" w:hAnsi="Times New Roman" w:cs="Times New Roman"/>
          <w:sz w:val="20"/>
          <w:szCs w:val="20"/>
        </w:rPr>
        <w:t xml:space="preserve"> </w:t>
      </w:r>
      <w:r w:rsidRPr="001044C9">
        <w:rPr>
          <w:rFonts w:ascii="Times New Roman" w:eastAsia="Times New Roman" w:hAnsi="Times New Roman" w:cs="Times New Roman"/>
          <w:sz w:val="20"/>
          <w:szCs w:val="20"/>
        </w:rPr>
        <w:t xml:space="preserve">“Oversight Board Charter” (2019) report </w:t>
      </w:r>
      <w:hyperlink r:id="rId28" w:history="1">
        <w:r w:rsidRPr="00F954E1">
          <w:rPr>
            <w:rStyle w:val="Hyperlink"/>
            <w:rFonts w:ascii="Times New Roman" w:eastAsia="Times New Roman" w:hAnsi="Times New Roman" w:cs="Times New Roman"/>
            <w:color w:val="1F497D" w:themeColor="text2"/>
            <w:sz w:val="20"/>
            <w:szCs w:val="20"/>
          </w:rPr>
          <w:t>https://about.fb.com/wp content/uploads/2019/09/oversight_board_charter.pdf</w:t>
        </w:r>
      </w:hyperlink>
      <w:r w:rsidRPr="00F954E1">
        <w:rPr>
          <w:rFonts w:ascii="Times New Roman" w:eastAsia="Times New Roman" w:hAnsi="Times New Roman" w:cs="Times New Roman"/>
          <w:color w:val="1F497D" w:themeColor="text2"/>
          <w:sz w:val="20"/>
          <w:szCs w:val="20"/>
          <w:u w:val="single"/>
        </w:rPr>
        <w:t xml:space="preserve"> </w:t>
      </w:r>
    </w:p>
  </w:footnote>
  <w:footnote w:id="25">
    <w:p w14:paraId="54C1E337" w14:textId="166922BD" w:rsidR="00A3123B" w:rsidRPr="001044C9" w:rsidRDefault="00A3123B" w:rsidP="00F954E1">
      <w:pPr>
        <w:pStyle w:val="FootnoteText"/>
        <w:jc w:val="both"/>
        <w:rPr>
          <w:rFonts w:ascii="Times New Roman" w:hAnsi="Times New Roman" w:cs="Times New Roman"/>
          <w:lang w:val="en-US"/>
        </w:rPr>
      </w:pPr>
      <w:r w:rsidRPr="001044C9">
        <w:rPr>
          <w:rStyle w:val="FootnoteReference"/>
          <w:rFonts w:ascii="Times New Roman" w:hAnsi="Times New Roman" w:cs="Times New Roman"/>
        </w:rPr>
        <w:footnoteRef/>
      </w:r>
      <w:r w:rsidRPr="001044C9">
        <w:rPr>
          <w:rFonts w:ascii="Times New Roman" w:hAnsi="Times New Roman" w:cs="Times New Roman"/>
        </w:rPr>
        <w:t xml:space="preserve"> </w:t>
      </w:r>
      <w:r w:rsidR="007C752F" w:rsidRPr="001044C9">
        <w:rPr>
          <w:rFonts w:ascii="Times New Roman" w:eastAsia="Times New Roman" w:hAnsi="Times New Roman" w:cs="Times New Roman"/>
        </w:rPr>
        <w:t xml:space="preserve">Enarsson T, “Navigating Hate Speech and Content Moderation under the DSA: Insights from ECtHR Case Law” [2024] Information &amp; Communications Technology Law 1 </w:t>
      </w:r>
      <w:hyperlink r:id="rId29">
        <w:r w:rsidR="007C752F" w:rsidRPr="00F954E1">
          <w:rPr>
            <w:rFonts w:ascii="Times New Roman" w:eastAsia="Times New Roman" w:hAnsi="Times New Roman" w:cs="Times New Roman"/>
            <w:color w:val="365F91" w:themeColor="accent1" w:themeShade="BF"/>
            <w:u w:val="single"/>
          </w:rPr>
          <w:t>https://doi.org/10.1080/13600834.2024.2395579</w:t>
        </w:r>
      </w:hyperlink>
      <w:r w:rsidR="001044C9" w:rsidRPr="00F954E1">
        <w:rPr>
          <w:rFonts w:ascii="Times New Roman" w:hAnsi="Times New Roman" w:cs="Times New Roman"/>
          <w:color w:val="365F91" w:themeColor="accent1" w:themeShade="BF"/>
        </w:rPr>
        <w:t>.</w:t>
      </w:r>
    </w:p>
  </w:footnote>
  <w:footnote w:id="26">
    <w:p w14:paraId="526811DA" w14:textId="1046403D" w:rsidR="007C752F" w:rsidRPr="001044C9" w:rsidRDefault="007C752F" w:rsidP="00F954E1">
      <w:pPr>
        <w:spacing w:line="240" w:lineRule="auto"/>
        <w:jc w:val="both"/>
        <w:rPr>
          <w:rFonts w:ascii="Times New Roman" w:eastAsia="Times New Roman" w:hAnsi="Times New Roman" w:cs="Times New Roman"/>
          <w:color w:val="96607D"/>
          <w:sz w:val="20"/>
          <w:szCs w:val="20"/>
          <w:u w:val="single"/>
        </w:rPr>
      </w:pPr>
      <w:r w:rsidRPr="001044C9">
        <w:rPr>
          <w:rStyle w:val="FootnoteReference"/>
          <w:rFonts w:ascii="Times New Roman" w:hAnsi="Times New Roman" w:cs="Times New Roman"/>
          <w:sz w:val="20"/>
          <w:szCs w:val="20"/>
        </w:rPr>
        <w:footnoteRef/>
      </w:r>
      <w:r w:rsidRPr="001044C9">
        <w:rPr>
          <w:rFonts w:ascii="Times New Roman" w:hAnsi="Times New Roman" w:cs="Times New Roman"/>
          <w:sz w:val="20"/>
          <w:szCs w:val="20"/>
        </w:rPr>
        <w:t xml:space="preserve"> </w:t>
      </w:r>
      <w:r w:rsidRPr="001044C9">
        <w:rPr>
          <w:rFonts w:ascii="Times New Roman" w:eastAsia="Times New Roman" w:hAnsi="Times New Roman" w:cs="Times New Roman"/>
          <w:sz w:val="20"/>
          <w:szCs w:val="20"/>
        </w:rPr>
        <w:t>“Insider Q&amp;A: Trust and Safety Exec Talks about AI and Content Moderation | AP News” (</w:t>
      </w:r>
      <w:r w:rsidRPr="001044C9">
        <w:rPr>
          <w:rFonts w:ascii="Times New Roman" w:eastAsia="Times New Roman" w:hAnsi="Times New Roman" w:cs="Times New Roman"/>
          <w:i/>
          <w:sz w:val="20"/>
          <w:szCs w:val="20"/>
        </w:rPr>
        <w:t>AP News</w:t>
      </w:r>
      <w:r w:rsidRPr="001044C9">
        <w:rPr>
          <w:rFonts w:ascii="Times New Roman" w:eastAsia="Times New Roman" w:hAnsi="Times New Roman" w:cs="Times New Roman"/>
          <w:sz w:val="20"/>
          <w:szCs w:val="20"/>
        </w:rPr>
        <w:t xml:space="preserve">, April 22, 2024) </w:t>
      </w:r>
      <w:hyperlink r:id="rId30">
        <w:r w:rsidRPr="00F954E1">
          <w:rPr>
            <w:rFonts w:ascii="Times New Roman" w:eastAsia="Times New Roman" w:hAnsi="Times New Roman" w:cs="Times New Roman"/>
            <w:color w:val="1F497D" w:themeColor="text2"/>
            <w:sz w:val="20"/>
            <w:szCs w:val="20"/>
            <w:u w:val="single"/>
          </w:rPr>
          <w:t>https://apnews.com/article/alex-popken-webpurify-twitter-ai-content-moderation-28e540b1021d6bb7ecd5fe7584db2976</w:t>
        </w:r>
      </w:hyperlink>
      <w:r w:rsidR="001044C9" w:rsidRPr="00F954E1">
        <w:rPr>
          <w:rFonts w:ascii="Times New Roman" w:hAnsi="Times New Roman" w:cs="Times New Roman"/>
          <w:color w:val="1F497D" w:themeColor="text2"/>
          <w:sz w:val="20"/>
          <w:szCs w:val="20"/>
        </w:rPr>
        <w:t>.</w:t>
      </w:r>
    </w:p>
  </w:footnote>
  <w:footnote w:id="27">
    <w:p w14:paraId="00000035" w14:textId="0AB01260" w:rsidR="004319EE" w:rsidRPr="001044C9" w:rsidRDefault="006835D1" w:rsidP="00F954E1">
      <w:pPr>
        <w:pStyle w:val="NormalWeb"/>
        <w:spacing w:before="0" w:beforeAutospacing="0" w:after="0" w:afterAutospacing="0"/>
        <w:ind w:left="567" w:hanging="567"/>
        <w:jc w:val="both"/>
        <w:rPr>
          <w:color w:val="000000"/>
          <w:sz w:val="20"/>
          <w:szCs w:val="20"/>
        </w:rPr>
      </w:pPr>
      <w:r w:rsidRPr="001044C9">
        <w:rPr>
          <w:sz w:val="20"/>
          <w:szCs w:val="20"/>
          <w:vertAlign w:val="superscript"/>
        </w:rPr>
        <w:footnoteRef/>
      </w:r>
      <w:r w:rsidRPr="001044C9">
        <w:rPr>
          <w:sz w:val="20"/>
          <w:szCs w:val="20"/>
        </w:rPr>
        <w:t xml:space="preserve"> </w:t>
      </w:r>
      <w:r w:rsidR="001044C9" w:rsidRPr="001044C9">
        <w:rPr>
          <w:sz w:val="20"/>
          <w:szCs w:val="20"/>
        </w:rPr>
        <w:t xml:space="preserve">Oversight Board: Improving How Meta Treats People and Communities around the World’ (The Oversight Board, 2 June 2025) </w:t>
      </w:r>
      <w:hyperlink r:id="rId31" w:anchor=":~:text=context%20because%20they%20are%20not,Latin%20American%20countries%2C%20including%20Argentina" w:history="1">
        <w:r w:rsidR="001044C9" w:rsidRPr="00F954E1">
          <w:rPr>
            <w:rStyle w:val="Hyperlink"/>
            <w:color w:val="1F497D" w:themeColor="text2"/>
            <w:sz w:val="20"/>
            <w:szCs w:val="20"/>
          </w:rPr>
          <w:t>https://www.oversightboard.com</w:t>
        </w:r>
      </w:hyperlink>
      <w:r w:rsidR="00F954E1">
        <w:rPr>
          <w:color w:val="1F497D" w:themeColor="text2"/>
          <w:sz w:val="20"/>
          <w:szCs w:val="20"/>
        </w:rPr>
        <w:t xml:space="preserve"> </w:t>
      </w:r>
      <w:r w:rsidR="00F954E1" w:rsidRPr="001044C9">
        <w:rPr>
          <w:color w:val="000000"/>
          <w:sz w:val="20"/>
          <w:szCs w:val="20"/>
        </w:rPr>
        <w:t>accessed 1 July 2025</w:t>
      </w:r>
      <w:r w:rsidR="00F954E1" w:rsidRPr="001044C9">
        <w:rPr>
          <w:rStyle w:val="apple-converted-space"/>
          <w:color w:val="000000"/>
          <w:sz w:val="20"/>
          <w:szCs w:val="20"/>
        </w:rPr>
        <w:t>.</w:t>
      </w:r>
      <w:r w:rsidR="00F954E1">
        <w:rPr>
          <w:rStyle w:val="apple-converted-space"/>
          <w:color w:val="000000"/>
          <w:sz w:val="20"/>
          <w:szCs w:val="20"/>
        </w:rPr>
        <w:t>.</w:t>
      </w:r>
    </w:p>
  </w:footnote>
  <w:footnote w:id="28">
    <w:p w14:paraId="00000037" w14:textId="5A667D5B" w:rsidR="004319EE" w:rsidRPr="001044C9" w:rsidRDefault="006835D1" w:rsidP="00F954E1">
      <w:pPr>
        <w:pStyle w:val="NormalWeb"/>
        <w:spacing w:before="0" w:beforeAutospacing="0" w:after="0" w:afterAutospacing="0"/>
        <w:ind w:left="567" w:hanging="567"/>
        <w:jc w:val="both"/>
        <w:rPr>
          <w:color w:val="000000"/>
          <w:sz w:val="20"/>
          <w:szCs w:val="20"/>
        </w:rPr>
      </w:pPr>
      <w:r w:rsidRPr="001044C9">
        <w:rPr>
          <w:sz w:val="20"/>
          <w:szCs w:val="20"/>
          <w:vertAlign w:val="superscript"/>
        </w:rPr>
        <w:footnoteRef/>
      </w:r>
      <w:r w:rsidRPr="001044C9">
        <w:rPr>
          <w:sz w:val="20"/>
          <w:szCs w:val="20"/>
        </w:rPr>
        <w:t xml:space="preserve"> </w:t>
      </w:r>
      <w:r w:rsidR="00F544CD" w:rsidRPr="001044C9">
        <w:rPr>
          <w:color w:val="000000"/>
          <w:sz w:val="20"/>
          <w:szCs w:val="20"/>
        </w:rPr>
        <w:t xml:space="preserve">‘Transparency </w:t>
      </w:r>
      <w:proofErr w:type="spellStart"/>
      <w:r w:rsidR="00F544CD" w:rsidRPr="001044C9">
        <w:rPr>
          <w:color w:val="000000"/>
          <w:sz w:val="20"/>
          <w:szCs w:val="20"/>
        </w:rPr>
        <w:t>Center</w:t>
      </w:r>
      <w:proofErr w:type="spellEnd"/>
      <w:r w:rsidR="00F544CD" w:rsidRPr="001044C9">
        <w:rPr>
          <w:color w:val="000000"/>
          <w:sz w:val="20"/>
          <w:szCs w:val="20"/>
        </w:rPr>
        <w:t xml:space="preserve">’ (Transparency </w:t>
      </w:r>
      <w:proofErr w:type="spellStart"/>
      <w:r w:rsidR="00F544CD" w:rsidRPr="001044C9">
        <w:rPr>
          <w:color w:val="000000"/>
          <w:sz w:val="20"/>
          <w:szCs w:val="20"/>
        </w:rPr>
        <w:t>Center</w:t>
      </w:r>
      <w:proofErr w:type="spellEnd"/>
      <w:r w:rsidR="00F544CD" w:rsidRPr="001044C9">
        <w:rPr>
          <w:color w:val="000000"/>
          <w:sz w:val="20"/>
          <w:szCs w:val="20"/>
        </w:rPr>
        <w:t>) &lt;</w:t>
      </w:r>
      <w:hyperlink r:id="rId32" w:anchor=":~:text=and%20slurs,tiers%20of%20severity%2C%20described%20below" w:history="1">
        <w:r w:rsidR="00F544CD" w:rsidRPr="00F954E1">
          <w:rPr>
            <w:rStyle w:val="Hyperlink"/>
            <w:color w:val="1F497D" w:themeColor="text2"/>
            <w:sz w:val="20"/>
            <w:szCs w:val="20"/>
          </w:rPr>
          <w:t>https://transparency.meta.com</w:t>
        </w:r>
      </w:hyperlink>
      <w:r w:rsidR="00F544CD" w:rsidRPr="001044C9">
        <w:rPr>
          <w:color w:val="000000"/>
          <w:sz w:val="20"/>
          <w:szCs w:val="20"/>
        </w:rPr>
        <w:t xml:space="preserve">/&gt; </w:t>
      </w:r>
    </w:p>
  </w:footnote>
  <w:footnote w:id="29">
    <w:p w14:paraId="0000003A" w14:textId="5567D7A5" w:rsidR="004319EE" w:rsidRPr="001044C9" w:rsidRDefault="006835D1" w:rsidP="00F954E1">
      <w:pPr>
        <w:pStyle w:val="NormalWeb"/>
        <w:spacing w:before="0" w:beforeAutospacing="0" w:after="0" w:afterAutospacing="0"/>
        <w:ind w:left="567" w:hanging="567"/>
        <w:jc w:val="both"/>
        <w:rPr>
          <w:color w:val="000000"/>
          <w:sz w:val="20"/>
          <w:szCs w:val="20"/>
        </w:rPr>
      </w:pPr>
      <w:r w:rsidRPr="001044C9">
        <w:rPr>
          <w:sz w:val="20"/>
          <w:szCs w:val="20"/>
          <w:vertAlign w:val="superscript"/>
        </w:rPr>
        <w:footnoteRef/>
      </w:r>
      <w:r w:rsidRPr="001044C9">
        <w:rPr>
          <w:sz w:val="20"/>
          <w:szCs w:val="20"/>
        </w:rPr>
        <w:t xml:space="preserve"> </w:t>
      </w:r>
      <w:r w:rsidR="0046589C" w:rsidRPr="001044C9">
        <w:rPr>
          <w:color w:val="000000"/>
          <w:sz w:val="20"/>
          <w:szCs w:val="20"/>
        </w:rPr>
        <w:t>‘Human Rights Campaign’ (</w:t>
      </w:r>
      <w:r w:rsidR="0046589C" w:rsidRPr="001044C9">
        <w:rPr>
          <w:i/>
          <w:iCs/>
          <w:color w:val="000000"/>
          <w:sz w:val="20"/>
          <w:szCs w:val="20"/>
        </w:rPr>
        <w:t>HRC</w:t>
      </w:r>
      <w:r w:rsidR="0046589C" w:rsidRPr="001044C9">
        <w:rPr>
          <w:color w:val="000000"/>
          <w:sz w:val="20"/>
          <w:szCs w:val="20"/>
        </w:rPr>
        <w:t>) &lt;https://www.hrc.org/&gt; accessed 1 July 2025</w:t>
      </w:r>
      <w:r w:rsidR="0046589C" w:rsidRPr="001044C9">
        <w:rPr>
          <w:rStyle w:val="apple-converted-space"/>
          <w:color w:val="000000"/>
          <w:sz w:val="20"/>
          <w:szCs w:val="20"/>
        </w:rPr>
        <w:t>.</w:t>
      </w:r>
    </w:p>
  </w:footnote>
  <w:footnote w:id="30">
    <w:p w14:paraId="0000003C" w14:textId="46DC8E7A" w:rsidR="004319EE" w:rsidRPr="001044C9" w:rsidRDefault="006835D1" w:rsidP="00F954E1">
      <w:pPr>
        <w:spacing w:line="240" w:lineRule="auto"/>
        <w:jc w:val="both"/>
        <w:rPr>
          <w:rFonts w:ascii="Times New Roman" w:hAnsi="Times New Roman" w:cs="Times New Roman"/>
          <w:sz w:val="20"/>
          <w:szCs w:val="20"/>
        </w:rPr>
      </w:pPr>
      <w:r w:rsidRPr="001044C9">
        <w:rPr>
          <w:rFonts w:ascii="Times New Roman" w:hAnsi="Times New Roman" w:cs="Times New Roman"/>
          <w:sz w:val="20"/>
          <w:szCs w:val="20"/>
          <w:vertAlign w:val="superscript"/>
        </w:rPr>
        <w:footnoteRef/>
      </w:r>
      <w:r w:rsidRPr="001044C9">
        <w:rPr>
          <w:rFonts w:ascii="Times New Roman" w:hAnsi="Times New Roman" w:cs="Times New Roman"/>
          <w:sz w:val="20"/>
          <w:szCs w:val="20"/>
        </w:rPr>
        <w:t xml:space="preserve"> </w:t>
      </w:r>
      <w:r w:rsidR="0046589C" w:rsidRPr="001044C9">
        <w:rPr>
          <w:rFonts w:ascii="Times New Roman" w:hAnsi="Times New Roman" w:cs="Times New Roman"/>
          <w:sz w:val="20"/>
          <w:szCs w:val="20"/>
        </w:rPr>
        <w:t>‘Washington Blade Newspaper’ (Washington Blade: LGBTQ News, Politics, LGBTQ Rights, Gay News, 1 December 2023) &lt;</w:t>
      </w:r>
      <w:hyperlink r:id="rId33" w:anchor=":~:text=" w:history="1">
        <w:r w:rsidR="0046589C" w:rsidRPr="00F954E1">
          <w:rPr>
            <w:rStyle w:val="Hyperlink"/>
            <w:rFonts w:ascii="Times New Roman" w:hAnsi="Times New Roman" w:cs="Times New Roman"/>
            <w:color w:val="1F497D" w:themeColor="text2"/>
            <w:sz w:val="20"/>
            <w:szCs w:val="20"/>
          </w:rPr>
          <w:t>https://www.washingtonblade.com</w:t>
        </w:r>
      </w:hyperlink>
      <w:r w:rsidR="0046589C" w:rsidRPr="001044C9">
        <w:rPr>
          <w:rFonts w:ascii="Times New Roman" w:hAnsi="Times New Roman" w:cs="Times New Roman"/>
          <w:sz w:val="20"/>
          <w:szCs w:val="20"/>
        </w:rPr>
        <w:t>&gt; accessed 1 July 2025.</w:t>
      </w:r>
    </w:p>
  </w:footnote>
  <w:footnote w:id="31">
    <w:p w14:paraId="0000003E" w14:textId="40FBBA37" w:rsidR="004319EE" w:rsidRPr="001044C9" w:rsidRDefault="006835D1" w:rsidP="00F954E1">
      <w:pPr>
        <w:spacing w:line="240" w:lineRule="auto"/>
        <w:jc w:val="both"/>
        <w:rPr>
          <w:rFonts w:ascii="Times New Roman" w:hAnsi="Times New Roman" w:cs="Times New Roman"/>
          <w:sz w:val="20"/>
          <w:szCs w:val="20"/>
        </w:rPr>
      </w:pPr>
      <w:r w:rsidRPr="001044C9">
        <w:rPr>
          <w:rFonts w:ascii="Times New Roman" w:hAnsi="Times New Roman" w:cs="Times New Roman"/>
          <w:sz w:val="20"/>
          <w:szCs w:val="20"/>
          <w:vertAlign w:val="superscript"/>
        </w:rPr>
        <w:footnoteRef/>
      </w:r>
      <w:r w:rsidRPr="001044C9">
        <w:rPr>
          <w:rFonts w:ascii="Times New Roman" w:hAnsi="Times New Roman" w:cs="Times New Roman"/>
          <w:sz w:val="20"/>
          <w:szCs w:val="20"/>
        </w:rPr>
        <w:t xml:space="preserve"> </w:t>
      </w:r>
      <w:r w:rsidR="0046589C" w:rsidRPr="001044C9">
        <w:rPr>
          <w:rFonts w:ascii="Times New Roman" w:hAnsi="Times New Roman" w:cs="Times New Roman"/>
          <w:sz w:val="20"/>
          <w:szCs w:val="20"/>
        </w:rPr>
        <w:t>‘Slavery and Torture in Cambodian Scamming Compounds’ (Amnesty International, 27 June 2025) &lt;</w:t>
      </w:r>
      <w:hyperlink r:id="rId34" w:history="1">
        <w:r w:rsidR="0046589C" w:rsidRPr="00F954E1">
          <w:rPr>
            <w:rStyle w:val="Hyperlink"/>
            <w:rFonts w:ascii="Times New Roman" w:hAnsi="Times New Roman" w:cs="Times New Roman"/>
            <w:color w:val="1F497D" w:themeColor="text2"/>
            <w:sz w:val="20"/>
            <w:szCs w:val="20"/>
          </w:rPr>
          <w:t>https://www.amnesty.org/en</w:t>
        </w:r>
      </w:hyperlink>
      <w:r w:rsidR="0046589C" w:rsidRPr="001044C9">
        <w:rPr>
          <w:rFonts w:ascii="Times New Roman" w:hAnsi="Times New Roman" w:cs="Times New Roman"/>
          <w:sz w:val="20"/>
          <w:szCs w:val="20"/>
        </w:rPr>
        <w:t>/&gt; accessed 1 July 2025.</w:t>
      </w:r>
    </w:p>
  </w:footnote>
  <w:footnote w:id="32">
    <w:p w14:paraId="0000003F" w14:textId="36496C44" w:rsidR="004319EE" w:rsidRPr="001044C9" w:rsidRDefault="006835D1" w:rsidP="00F954E1">
      <w:pPr>
        <w:spacing w:line="240" w:lineRule="auto"/>
        <w:jc w:val="both"/>
        <w:rPr>
          <w:rFonts w:ascii="Times New Roman" w:hAnsi="Times New Roman" w:cs="Times New Roman"/>
          <w:sz w:val="20"/>
          <w:szCs w:val="20"/>
        </w:rPr>
      </w:pPr>
      <w:r w:rsidRPr="001044C9">
        <w:rPr>
          <w:rFonts w:ascii="Times New Roman" w:hAnsi="Times New Roman" w:cs="Times New Roman"/>
          <w:sz w:val="20"/>
          <w:szCs w:val="20"/>
          <w:vertAlign w:val="superscript"/>
        </w:rPr>
        <w:footnoteRef/>
      </w:r>
      <w:r w:rsidRPr="001044C9">
        <w:rPr>
          <w:rFonts w:ascii="Times New Roman" w:hAnsi="Times New Roman" w:cs="Times New Roman"/>
          <w:sz w:val="20"/>
          <w:szCs w:val="20"/>
        </w:rPr>
        <w:t xml:space="preserve"> </w:t>
      </w:r>
      <w:r w:rsidR="0046589C" w:rsidRPr="001044C9">
        <w:rPr>
          <w:rFonts w:ascii="Times New Roman" w:hAnsi="Times New Roman" w:cs="Times New Roman"/>
          <w:sz w:val="20"/>
          <w:szCs w:val="20"/>
        </w:rPr>
        <w:t>‘Oversight Board: Improving How Meta Treats People and Communities around the World’ (The Oversight Board, 2 June 2025) &lt;</w:t>
      </w:r>
      <w:hyperlink r:id="rId35" w:anchor=":~:text=Oversight%20Board%20Charter%20March%202024,Some%20expression%20can%20endanger%20other" w:history="1">
        <w:r w:rsidR="0046589C" w:rsidRPr="00F954E1">
          <w:rPr>
            <w:rStyle w:val="Hyperlink"/>
            <w:rFonts w:ascii="Times New Roman" w:hAnsi="Times New Roman" w:cs="Times New Roman"/>
            <w:color w:val="1F497D" w:themeColor="text2"/>
            <w:sz w:val="20"/>
            <w:szCs w:val="20"/>
          </w:rPr>
          <w:t>https://www.oversightboard.com/&gt;</w:t>
        </w:r>
      </w:hyperlink>
      <w:r w:rsidR="0046589C" w:rsidRPr="00F954E1">
        <w:rPr>
          <w:rFonts w:ascii="Times New Roman" w:hAnsi="Times New Roman" w:cs="Times New Roman"/>
          <w:color w:val="1F497D" w:themeColor="text2"/>
          <w:sz w:val="20"/>
          <w:szCs w:val="20"/>
        </w:rPr>
        <w:t xml:space="preserve"> </w:t>
      </w:r>
      <w:r w:rsidR="0046589C" w:rsidRPr="001044C9">
        <w:rPr>
          <w:rFonts w:ascii="Times New Roman" w:hAnsi="Times New Roman" w:cs="Times New Roman"/>
          <w:sz w:val="20"/>
          <w:szCs w:val="20"/>
        </w:rPr>
        <w:t>accessed 1 July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EE"/>
    <w:rsid w:val="00011F7B"/>
    <w:rsid w:val="00051D4A"/>
    <w:rsid w:val="001044C9"/>
    <w:rsid w:val="00180239"/>
    <w:rsid w:val="003164A4"/>
    <w:rsid w:val="003D5A9E"/>
    <w:rsid w:val="004319EE"/>
    <w:rsid w:val="00446A41"/>
    <w:rsid w:val="0046589C"/>
    <w:rsid w:val="005E3D9E"/>
    <w:rsid w:val="006357E1"/>
    <w:rsid w:val="006835D1"/>
    <w:rsid w:val="007C752F"/>
    <w:rsid w:val="00825C0E"/>
    <w:rsid w:val="008336D7"/>
    <w:rsid w:val="00A3123B"/>
    <w:rsid w:val="00A57C89"/>
    <w:rsid w:val="00A83E8F"/>
    <w:rsid w:val="00B75906"/>
    <w:rsid w:val="00C05C1F"/>
    <w:rsid w:val="00C66F1D"/>
    <w:rsid w:val="00D94205"/>
    <w:rsid w:val="00DA2744"/>
    <w:rsid w:val="00E44096"/>
    <w:rsid w:val="00E4705F"/>
    <w:rsid w:val="00EE508B"/>
    <w:rsid w:val="00F544CD"/>
    <w:rsid w:val="00F954E1"/>
    <w:rsid w:val="00FD1F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271B"/>
  <w15:docId w15:val="{F69B181A-C96A-964C-B478-A293790F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A3123B"/>
    <w:pPr>
      <w:spacing w:line="240" w:lineRule="auto"/>
    </w:pPr>
    <w:rPr>
      <w:sz w:val="20"/>
      <w:szCs w:val="20"/>
    </w:rPr>
  </w:style>
  <w:style w:type="character" w:customStyle="1" w:styleId="FootnoteTextChar">
    <w:name w:val="Footnote Text Char"/>
    <w:basedOn w:val="DefaultParagraphFont"/>
    <w:link w:val="FootnoteText"/>
    <w:uiPriority w:val="99"/>
    <w:semiHidden/>
    <w:rsid w:val="00A3123B"/>
    <w:rPr>
      <w:sz w:val="20"/>
      <w:szCs w:val="20"/>
    </w:rPr>
  </w:style>
  <w:style w:type="character" w:styleId="FootnoteReference">
    <w:name w:val="footnote reference"/>
    <w:basedOn w:val="DefaultParagraphFont"/>
    <w:uiPriority w:val="99"/>
    <w:semiHidden/>
    <w:unhideWhenUsed/>
    <w:rsid w:val="00A3123B"/>
    <w:rPr>
      <w:vertAlign w:val="superscript"/>
    </w:rPr>
  </w:style>
  <w:style w:type="character" w:styleId="Hyperlink">
    <w:name w:val="Hyperlink"/>
    <w:basedOn w:val="DefaultParagraphFont"/>
    <w:uiPriority w:val="99"/>
    <w:unhideWhenUsed/>
    <w:rsid w:val="00A3123B"/>
    <w:rPr>
      <w:color w:val="0000FF" w:themeColor="hyperlink"/>
      <w:u w:val="single"/>
    </w:rPr>
  </w:style>
  <w:style w:type="character" w:customStyle="1" w:styleId="UnresolvedMention">
    <w:name w:val="Unresolved Mention"/>
    <w:basedOn w:val="DefaultParagraphFont"/>
    <w:uiPriority w:val="99"/>
    <w:semiHidden/>
    <w:unhideWhenUsed/>
    <w:rsid w:val="00A3123B"/>
    <w:rPr>
      <w:color w:val="605E5C"/>
      <w:shd w:val="clear" w:color="auto" w:fill="E1DFDD"/>
    </w:rPr>
  </w:style>
  <w:style w:type="paragraph" w:styleId="NormalWeb">
    <w:name w:val="Normal (Web)"/>
    <w:basedOn w:val="Normal"/>
    <w:uiPriority w:val="99"/>
    <w:unhideWhenUsed/>
    <w:rsid w:val="00F544CD"/>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apple-converted-space">
    <w:name w:val="apple-converted-space"/>
    <w:basedOn w:val="DefaultParagraphFont"/>
    <w:rsid w:val="00F544CD"/>
  </w:style>
  <w:style w:type="character" w:styleId="FollowedHyperlink">
    <w:name w:val="FollowedHyperlink"/>
    <w:basedOn w:val="DefaultParagraphFont"/>
    <w:uiPriority w:val="99"/>
    <w:semiHidden/>
    <w:unhideWhenUsed/>
    <w:rsid w:val="001044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455103">
      <w:bodyDiv w:val="1"/>
      <w:marLeft w:val="0"/>
      <w:marRight w:val="0"/>
      <w:marTop w:val="0"/>
      <w:marBottom w:val="0"/>
      <w:divBdr>
        <w:top w:val="none" w:sz="0" w:space="0" w:color="auto"/>
        <w:left w:val="none" w:sz="0" w:space="0" w:color="auto"/>
        <w:bottom w:val="none" w:sz="0" w:space="0" w:color="auto"/>
        <w:right w:val="none" w:sz="0" w:space="0" w:color="auto"/>
      </w:divBdr>
    </w:div>
    <w:div w:id="1360012586">
      <w:bodyDiv w:val="1"/>
      <w:marLeft w:val="0"/>
      <w:marRight w:val="0"/>
      <w:marTop w:val="0"/>
      <w:marBottom w:val="0"/>
      <w:divBdr>
        <w:top w:val="none" w:sz="0" w:space="0" w:color="auto"/>
        <w:left w:val="none" w:sz="0" w:space="0" w:color="auto"/>
        <w:bottom w:val="none" w:sz="0" w:space="0" w:color="auto"/>
        <w:right w:val="none" w:sz="0" w:space="0" w:color="auto"/>
      </w:divBdr>
    </w:div>
    <w:div w:id="1409033366">
      <w:bodyDiv w:val="1"/>
      <w:marLeft w:val="0"/>
      <w:marRight w:val="0"/>
      <w:marTop w:val="0"/>
      <w:marBottom w:val="0"/>
      <w:divBdr>
        <w:top w:val="none" w:sz="0" w:space="0" w:color="auto"/>
        <w:left w:val="none" w:sz="0" w:space="0" w:color="auto"/>
        <w:bottom w:val="none" w:sz="0" w:space="0" w:color="auto"/>
        <w:right w:val="none" w:sz="0" w:space="0" w:color="auto"/>
      </w:divBdr>
    </w:div>
    <w:div w:id="1803575956">
      <w:bodyDiv w:val="1"/>
      <w:marLeft w:val="0"/>
      <w:marRight w:val="0"/>
      <w:marTop w:val="0"/>
      <w:marBottom w:val="0"/>
      <w:divBdr>
        <w:top w:val="none" w:sz="0" w:space="0" w:color="auto"/>
        <w:left w:val="none" w:sz="0" w:space="0" w:color="auto"/>
        <w:bottom w:val="none" w:sz="0" w:space="0" w:color="auto"/>
        <w:right w:val="none" w:sz="0" w:space="0" w:color="auto"/>
      </w:divBdr>
    </w:div>
    <w:div w:id="1947693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minorityrights.org/communities/dalits/" TargetMode="External"/><Relationship Id="rId13" Type="http://schemas.openxmlformats.org/officeDocument/2006/relationships/hyperlink" Target="https://theconversation.com/argentinas-president-is-vowing-to-repeal-woke-femicide-law-it-could-have-ripple-effects-across-latin-america-248435" TargetMode="External"/><Relationship Id="rId18" Type="http://schemas.openxmlformats.org/officeDocument/2006/relationships/hyperlink" Target="https://www.cfr.org/blog/women-week-milei-administration-dissolves-argentinas-ministry-women" TargetMode="External"/><Relationship Id="rId26" Type="http://schemas.openxmlformats.org/officeDocument/2006/relationships/hyperlink" Target="https://itif.org/publications/2022/02/28/content-moderation-multi-user-immersive-experiences-arvr-and-future-online/" TargetMode="External"/><Relationship Id="rId3" Type="http://schemas.openxmlformats.org/officeDocument/2006/relationships/hyperlink" Target="https://transparency.meta.com/hi-in/integrity-reports-q1-2025/" TargetMode="External"/><Relationship Id="rId21" Type="http://schemas.openxmlformats.org/officeDocument/2006/relationships/hyperlink" Target="https://www.hrw.org/news/2024/05/14/lesbian-women-set-fire-argentina" TargetMode="External"/><Relationship Id="rId34" Type="http://schemas.openxmlformats.org/officeDocument/2006/relationships/hyperlink" Target="file:///C:\Users\Pawan%20Durani\AppData\Local\Microsoft\Windows\INetCache\IE\EB6BC7R2\amnesty.orgamnesty.org" TargetMode="External"/><Relationship Id="rId7" Type="http://schemas.openxmlformats.org/officeDocument/2006/relationships/hyperlink" Target="https://www.numberanalytics.com/blog/reclaiming-slurs-in-popular-culture" TargetMode="External"/><Relationship Id="rId12" Type="http://schemas.openxmlformats.org/officeDocument/2006/relationships/hyperlink" Target="https://outrightinternational.org/insights/argentina-ballot-box-uncertain-future-lgbtq-equality" TargetMode="External"/><Relationship Id="rId17" Type="http://schemas.openxmlformats.org/officeDocument/2006/relationships/hyperlink" Target="https://www.cfr.org/blog/women-week-milei-administration-dissolves-argentinas-ministry-women" TargetMode="External"/><Relationship Id="rId25" Type="http://schemas.openxmlformats.org/officeDocument/2006/relationships/hyperlink" Target="https://www.numberanalytics.com/blog/digital-activism-latin-america" TargetMode="External"/><Relationship Id="rId33" Type="http://schemas.openxmlformats.org/officeDocument/2006/relationships/hyperlink" Target="https://www.washingtonblade.com/2025/01/16/javier-milei-rolls-back-lgbtq-rights-in-argentina-during-first-year-in-office/" TargetMode="External"/><Relationship Id="rId2" Type="http://schemas.openxmlformats.org/officeDocument/2006/relationships/hyperlink" Target="https://www.wired.com/story/meta-content-moderation-changes-decrease-removals/" TargetMode="External"/><Relationship Id="rId16" Type="http://schemas.openxmlformats.org/officeDocument/2006/relationships/hyperlink" Target="https://www.theguardian.com/world/2025/jan/29/argentina-femicide-womens-rights-law" TargetMode="External"/><Relationship Id="rId20" Type="http://schemas.openxmlformats.org/officeDocument/2006/relationships/hyperlink" Target="https://www.hrw.org/news/2024/05/14/lesbian-women-set-fire-argentina" TargetMode="External"/><Relationship Id="rId29" Type="http://schemas.openxmlformats.org/officeDocument/2006/relationships/hyperlink" Target="https://doi.org/10.1080/13600834.2024.2395579" TargetMode="External"/><Relationship Id="rId1" Type="http://schemas.openxmlformats.org/officeDocument/2006/relationships/hyperlink" Target="https://www.statista.com/statistics/1092227/facebook-product-dau/" TargetMode="External"/><Relationship Id="rId6" Type="http://schemas.openxmlformats.org/officeDocument/2006/relationships/hyperlink" Target="https://doi.org/10.1016/s1534-0856(02)05009-0" TargetMode="External"/><Relationship Id="rId11" Type="http://schemas.openxmlformats.org/officeDocument/2006/relationships/hyperlink" Target="https://outrightinternational.org/insights/argentina-ballot-box-uncertain-future-lgbtq-equality" TargetMode="External"/><Relationship Id="rId24" Type="http://schemas.openxmlformats.org/officeDocument/2006/relationships/hyperlink" Target="https://www.numberanalytics.com/blog/digital-activism-latin-america" TargetMode="External"/><Relationship Id="rId32" Type="http://schemas.openxmlformats.org/officeDocument/2006/relationships/hyperlink" Target="https://transparency.meta.com/policies/community-standards/hateful-conduct/" TargetMode="External"/><Relationship Id="rId5" Type="http://schemas.openxmlformats.org/officeDocument/2006/relationships/hyperlink" Target="https://doi.org/10.25810/dky3-zq57" TargetMode="External"/><Relationship Id="rId15" Type="http://schemas.openxmlformats.org/officeDocument/2006/relationships/hyperlink" Target="https://www.theguardian.com/world/2025/jan/29/argentina-femicide-womens-rights-law" TargetMode="External"/><Relationship Id="rId23" Type="http://schemas.openxmlformats.org/officeDocument/2006/relationships/hyperlink" Target="https://www.gendersecurityproject.com/subversion-diaries/ni-una-menos-argentina" TargetMode="External"/><Relationship Id="rId28" Type="http://schemas.openxmlformats.org/officeDocument/2006/relationships/hyperlink" Target="https://about.fb.com/wp%20content/uploads/2019/09/oversight_board_charter.pdf" TargetMode="External"/><Relationship Id="rId10" Type="http://schemas.openxmlformats.org/officeDocument/2006/relationships/hyperlink" Target="https://digilabour.com.br/learning-about-trans-technologies-and-work-in-brazil-and-argentina/amp/" TargetMode="External"/><Relationship Id="rId19" Type="http://schemas.openxmlformats.org/officeDocument/2006/relationships/hyperlink" Target="https://www.amnesty.org.uk/urgent-actions/argentina-ongoing-criminalisation-against-lgbt-activist" TargetMode="External"/><Relationship Id="rId31" Type="http://schemas.openxmlformats.org/officeDocument/2006/relationships/hyperlink" Target="https://www.oversightboard.com/news/board-to-examine-removals-of-legitimate-speech-in-argentinian-political-poem-case/" TargetMode="External"/><Relationship Id="rId4" Type="http://schemas.openxmlformats.org/officeDocument/2006/relationships/hyperlink" Target="https://www.oversightboard.com/news/board-to-examine-removals-of-legitimate-speech-in-argentinian-political-poem-case/?_hsmi=367024897" TargetMode="External"/><Relationship Id="rId9" Type="http://schemas.openxmlformats.org/officeDocument/2006/relationships/hyperlink" Target="https://www.oversightboard.com/news/board-to-consider-how-meta-should-respect-political-expression-in-kenya/" TargetMode="External"/><Relationship Id="rId14" Type="http://schemas.openxmlformats.org/officeDocument/2006/relationships/hyperlink" Target="https://theconversation.com/argentinas-president-is-vowing-to-repeal-woke-femicide-law-it-could-have-ripple-effects-across-latin-america-248435" TargetMode="External"/><Relationship Id="rId22" Type="http://schemas.openxmlformats.org/officeDocument/2006/relationships/hyperlink" Target="https://www.gendersecurityproject.com/subversion-diaries/ni-una-menos-argentina" TargetMode="External"/><Relationship Id="rId27" Type="http://schemas.openxmlformats.org/officeDocument/2006/relationships/hyperlink" Target="https://www.hrc.org/news/metas-new-policies-how-they-endanger-lgbtq-communities-and-our-tips-for-staying-safe-online" TargetMode="External"/><Relationship Id="rId30" Type="http://schemas.openxmlformats.org/officeDocument/2006/relationships/hyperlink" Target="https://apnews.com/article/alex-popken-webpurify-twitter-ai-content-moderation-28e540b1021d6bb7ecd5fe7584db2976" TargetMode="External"/><Relationship Id="rId35" Type="http://schemas.openxmlformats.org/officeDocument/2006/relationships/hyperlink" Target="https://www.oversightboard.com/wp-content/uploads/2024/03/OB_Charter_March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53097-DDC7-418B-BDE6-991874DC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Tanmay Durani</dc:creator>
  <cp:lastModifiedBy>Tanmay Durani</cp:lastModifiedBy>
  <cp:revision>3</cp:revision>
  <dcterms:created xsi:type="dcterms:W3CDTF">2025-07-01T21:26:00Z</dcterms:created>
  <dcterms:modified xsi:type="dcterms:W3CDTF">2025-07-01T21:27:00Z</dcterms:modified>
</cp:coreProperties>
</file>